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702B5" w:rsidRPr="007C71D3" w:rsidRDefault="00D702B5" w:rsidP="00D702B5">
      <w:pPr>
        <w:jc w:val="center"/>
        <w:rPr>
          <w:b/>
          <w:bCs/>
          <w:color w:val="000000" w:themeColor="text1"/>
          <w:sz w:val="30"/>
          <w:szCs w:val="30"/>
          <w:u w:val="single"/>
          <w:rtl/>
        </w:rPr>
      </w:pPr>
      <w:r w:rsidRPr="007C71D3">
        <w:rPr>
          <w:rFonts w:hint="cs"/>
          <w:b/>
          <w:bCs/>
          <w:color w:val="000000" w:themeColor="text1"/>
          <w:sz w:val="30"/>
          <w:szCs w:val="30"/>
          <w:u w:val="single"/>
          <w:rtl/>
        </w:rPr>
        <w:t>عضلات الانسان</w:t>
      </w:r>
    </w:p>
    <w:p w:rsidR="009C5F09" w:rsidRDefault="009C5F09" w:rsidP="006E4C6D">
      <w:pPr>
        <w:jc w:val="both"/>
        <w:rPr>
          <w:b/>
          <w:bCs/>
          <w:color w:val="FF0000"/>
          <w:sz w:val="32"/>
          <w:szCs w:val="32"/>
          <w:u w:val="single"/>
          <w:rtl/>
        </w:rPr>
      </w:pPr>
    </w:p>
    <w:p w:rsidR="003D3361" w:rsidRPr="009C5F09" w:rsidRDefault="009C5F09" w:rsidP="00DA0016">
      <w:pPr>
        <w:jc w:val="both"/>
        <w:rPr>
          <w:b/>
          <w:bCs/>
          <w:color w:val="FF0000"/>
          <w:sz w:val="32"/>
          <w:szCs w:val="32"/>
          <w:u w:val="single"/>
          <w:rtl/>
        </w:rPr>
      </w:pPr>
      <w:r w:rsidRPr="009C5F09">
        <w:rPr>
          <w:rFonts w:hint="cs"/>
          <w:b/>
          <w:bCs/>
          <w:color w:val="FF0000"/>
          <w:sz w:val="32"/>
          <w:szCs w:val="32"/>
          <w:u w:val="single"/>
          <w:rtl/>
        </w:rPr>
        <w:t>العضلات</w:t>
      </w:r>
      <w:r>
        <w:rPr>
          <w:rFonts w:hint="cs"/>
          <w:b/>
          <w:bCs/>
          <w:color w:val="FF0000"/>
          <w:sz w:val="32"/>
          <w:szCs w:val="32"/>
          <w:u w:val="single"/>
          <w:rtl/>
        </w:rPr>
        <w:t>:</w:t>
      </w:r>
    </w:p>
    <w:p w:rsidR="006E4C6D" w:rsidRPr="006E4C6D" w:rsidRDefault="006E4C6D" w:rsidP="00DA0016">
      <w:pPr>
        <w:bidi w:val="0"/>
        <w:jc w:val="right"/>
        <w:divId w:val="739715788"/>
        <w:rPr>
          <w:rFonts w:ascii="Times New Roman" w:eastAsia="Times New Roman" w:hAnsi="Times New Roman" w:cs="Times New Roman"/>
          <w:sz w:val="32"/>
          <w:szCs w:val="32"/>
          <w:rtl/>
        </w:rPr>
      </w:pPr>
      <w:r w:rsidRPr="006E4C6D">
        <w:rPr>
          <w:rFonts w:ascii="Arial" w:eastAsia="Times New Roman" w:hAnsi="Arial" w:cs="Arial"/>
          <w:color w:val="333333"/>
          <w:sz w:val="32"/>
          <w:szCs w:val="32"/>
          <w:shd w:val="clear" w:color="auto" w:fill="FFFFFF"/>
          <w:rtl/>
        </w:rPr>
        <w:t>تُشكّل عضلات الجسم ما يُقارب 40% من وزن الجسم الكامل، وذلك لأنّ عدد عضلات جسم الإنسان يزيد عن 600 عضلة، وبالحديث عن العضلات نُبيّن أنّ كل عضلة تتكون من آلاف الألياف العضلية، وكل ليفة عضلية يبلغ طولها 40 ملم بحيث تتكون من خيوط صغيرة من ألياف أصغر حجمًا تُعرف باللييفات، وتعتمد قوة العضلة بشكل رئيس على عدد الألياف المُكوّنة لها</w:t>
      </w:r>
      <w:r w:rsidRPr="006E4C6D">
        <w:rPr>
          <w:rFonts w:ascii="Arial" w:eastAsia="Times New Roman" w:hAnsi="Arial" w:cs="Arial"/>
          <w:color w:val="333333"/>
          <w:sz w:val="32"/>
          <w:szCs w:val="32"/>
        </w:rPr>
        <w:br/>
      </w:r>
      <w:r w:rsidRPr="006E4C6D">
        <w:rPr>
          <w:rFonts w:ascii="Times New Roman" w:eastAsia="Times New Roman" w:hAnsi="Times New Roman" w:cs="Times New Roman"/>
          <w:sz w:val="32"/>
          <w:szCs w:val="32"/>
          <w:rtl/>
        </w:rPr>
        <w:t xml:space="preserve"> </w:t>
      </w:r>
    </w:p>
    <w:p w:rsidR="003D3361" w:rsidRDefault="003D3361" w:rsidP="003D3361">
      <w:pPr>
        <w:rPr>
          <w:b/>
          <w:bCs/>
          <w:color w:val="FF0000"/>
          <w:sz w:val="30"/>
          <w:szCs w:val="30"/>
          <w:u w:val="single"/>
          <w:rtl/>
        </w:rPr>
      </w:pPr>
      <w:r w:rsidRPr="003D3361">
        <w:rPr>
          <w:rFonts w:hint="eastAsia"/>
          <w:b/>
          <w:bCs/>
          <w:color w:val="FF0000"/>
          <w:sz w:val="30"/>
          <w:szCs w:val="30"/>
          <w:u w:val="single"/>
          <w:rtl/>
        </w:rPr>
        <w:t>أنواع</w:t>
      </w:r>
      <w:r w:rsidRPr="003D3361">
        <w:rPr>
          <w:rFonts w:hint="cs"/>
          <w:b/>
          <w:bCs/>
          <w:color w:val="FF0000"/>
          <w:sz w:val="30"/>
          <w:szCs w:val="30"/>
          <w:u w:val="single"/>
          <w:rtl/>
        </w:rPr>
        <w:t xml:space="preserve"> العضلات:</w:t>
      </w:r>
    </w:p>
    <w:p w:rsidR="00307E50" w:rsidRDefault="00734147" w:rsidP="00307E50">
      <w:pPr>
        <w:rPr>
          <w:rFonts w:ascii="Arial" w:hAnsi="Arial" w:cs="Arial"/>
          <w:color w:val="000000" w:themeColor="text1"/>
          <w:sz w:val="32"/>
          <w:szCs w:val="32"/>
          <w:rtl/>
          <w:lang w:val="x-none"/>
        </w:rPr>
      </w:pPr>
      <w:r w:rsidRPr="007C71D3">
        <w:rPr>
          <w:rFonts w:cs="Arial" w:hint="eastAsia"/>
          <w:color w:val="000000" w:themeColor="text1"/>
          <w:sz w:val="32"/>
          <w:szCs w:val="32"/>
          <w:rtl/>
        </w:rPr>
        <w:t>يتواجد</w:t>
      </w:r>
      <w:r w:rsidRPr="007C71D3">
        <w:rPr>
          <w:rFonts w:cs="Arial"/>
          <w:color w:val="000000" w:themeColor="text1"/>
          <w:sz w:val="32"/>
          <w:szCs w:val="32"/>
          <w:rtl/>
        </w:rPr>
        <w:t xml:space="preserve"> </w:t>
      </w:r>
      <w:r w:rsidRPr="007C71D3">
        <w:rPr>
          <w:rFonts w:cs="Arial" w:hint="eastAsia"/>
          <w:color w:val="000000" w:themeColor="text1"/>
          <w:sz w:val="32"/>
          <w:szCs w:val="32"/>
          <w:rtl/>
        </w:rPr>
        <w:t>النسيج</w:t>
      </w:r>
      <w:r w:rsidRPr="007C71D3">
        <w:rPr>
          <w:rFonts w:cs="Arial"/>
          <w:color w:val="000000" w:themeColor="text1"/>
          <w:sz w:val="32"/>
          <w:szCs w:val="32"/>
          <w:rtl/>
        </w:rPr>
        <w:t xml:space="preserve"> </w:t>
      </w:r>
      <w:r w:rsidRPr="007C71D3">
        <w:rPr>
          <w:rFonts w:cs="Arial" w:hint="eastAsia"/>
          <w:color w:val="000000" w:themeColor="text1"/>
          <w:sz w:val="32"/>
          <w:szCs w:val="32"/>
          <w:rtl/>
        </w:rPr>
        <w:t>العضلي</w:t>
      </w:r>
      <w:r w:rsidRPr="007C71D3">
        <w:rPr>
          <w:rFonts w:cs="Arial"/>
          <w:color w:val="000000" w:themeColor="text1"/>
          <w:sz w:val="32"/>
          <w:szCs w:val="32"/>
          <w:rtl/>
        </w:rPr>
        <w:t xml:space="preserve"> </w:t>
      </w:r>
      <w:r w:rsidRPr="007C71D3">
        <w:rPr>
          <w:rFonts w:cs="Arial" w:hint="eastAsia"/>
          <w:color w:val="000000" w:themeColor="text1"/>
          <w:sz w:val="32"/>
          <w:szCs w:val="32"/>
          <w:rtl/>
        </w:rPr>
        <w:t>في</w:t>
      </w:r>
      <w:r w:rsidRPr="007C71D3">
        <w:rPr>
          <w:rFonts w:cs="Arial"/>
          <w:color w:val="000000" w:themeColor="text1"/>
          <w:sz w:val="32"/>
          <w:szCs w:val="32"/>
          <w:rtl/>
        </w:rPr>
        <w:t xml:space="preserve"> </w:t>
      </w:r>
      <w:r w:rsidRPr="007C71D3">
        <w:rPr>
          <w:rFonts w:cs="Arial" w:hint="eastAsia"/>
          <w:color w:val="000000" w:themeColor="text1"/>
          <w:sz w:val="32"/>
          <w:szCs w:val="32"/>
          <w:rtl/>
        </w:rPr>
        <w:t>كل</w:t>
      </w:r>
      <w:r w:rsidRPr="007C71D3">
        <w:rPr>
          <w:rFonts w:cs="Arial"/>
          <w:color w:val="000000" w:themeColor="text1"/>
          <w:sz w:val="32"/>
          <w:szCs w:val="32"/>
          <w:rtl/>
        </w:rPr>
        <w:t xml:space="preserve"> </w:t>
      </w:r>
      <w:r w:rsidRPr="007C71D3">
        <w:rPr>
          <w:rFonts w:cs="Arial" w:hint="eastAsia"/>
          <w:color w:val="000000" w:themeColor="text1"/>
          <w:sz w:val="32"/>
          <w:szCs w:val="32"/>
          <w:rtl/>
        </w:rPr>
        <w:t>مكان</w:t>
      </w:r>
      <w:r w:rsidRPr="007C71D3">
        <w:rPr>
          <w:rFonts w:cs="Arial"/>
          <w:color w:val="000000" w:themeColor="text1"/>
          <w:sz w:val="32"/>
          <w:szCs w:val="32"/>
          <w:rtl/>
        </w:rPr>
        <w:t xml:space="preserve"> </w:t>
      </w:r>
      <w:r w:rsidRPr="007C71D3">
        <w:rPr>
          <w:rFonts w:cs="Arial" w:hint="eastAsia"/>
          <w:color w:val="000000" w:themeColor="text1"/>
          <w:sz w:val="32"/>
          <w:szCs w:val="32"/>
          <w:rtl/>
        </w:rPr>
        <w:t>من</w:t>
      </w:r>
      <w:r w:rsidRPr="007C71D3">
        <w:rPr>
          <w:rFonts w:cs="Arial"/>
          <w:color w:val="000000" w:themeColor="text1"/>
          <w:sz w:val="32"/>
          <w:szCs w:val="32"/>
          <w:rtl/>
        </w:rPr>
        <w:t xml:space="preserve"> </w:t>
      </w:r>
      <w:r w:rsidRPr="007C71D3">
        <w:rPr>
          <w:rFonts w:cs="Arial" w:hint="eastAsia"/>
          <w:color w:val="000000" w:themeColor="text1"/>
          <w:sz w:val="32"/>
          <w:szCs w:val="32"/>
          <w:rtl/>
        </w:rPr>
        <w:t>الجسم</w:t>
      </w:r>
      <w:r w:rsidRPr="007C71D3">
        <w:rPr>
          <w:rFonts w:cs="Arial"/>
          <w:color w:val="000000" w:themeColor="text1"/>
          <w:sz w:val="32"/>
          <w:szCs w:val="32"/>
          <w:rtl/>
        </w:rPr>
        <w:t xml:space="preserve"> </w:t>
      </w:r>
      <w:r w:rsidRPr="007C71D3">
        <w:rPr>
          <w:rFonts w:cs="Arial" w:hint="eastAsia"/>
          <w:color w:val="000000" w:themeColor="text1"/>
          <w:sz w:val="32"/>
          <w:szCs w:val="32"/>
          <w:rtl/>
        </w:rPr>
        <w:t>،</w:t>
      </w:r>
      <w:r w:rsidRPr="007C71D3">
        <w:rPr>
          <w:rFonts w:cs="Arial"/>
          <w:color w:val="000000" w:themeColor="text1"/>
          <w:sz w:val="32"/>
          <w:szCs w:val="32"/>
          <w:rtl/>
        </w:rPr>
        <w:t xml:space="preserve"> </w:t>
      </w:r>
      <w:r w:rsidRPr="007C71D3">
        <w:rPr>
          <w:rFonts w:cs="Arial" w:hint="eastAsia"/>
          <w:color w:val="000000" w:themeColor="text1"/>
          <w:sz w:val="32"/>
          <w:szCs w:val="32"/>
          <w:rtl/>
        </w:rPr>
        <w:t>ليس</w:t>
      </w:r>
      <w:r w:rsidRPr="007C71D3">
        <w:rPr>
          <w:rFonts w:cs="Arial"/>
          <w:color w:val="000000" w:themeColor="text1"/>
          <w:sz w:val="32"/>
          <w:szCs w:val="32"/>
          <w:rtl/>
        </w:rPr>
        <w:t xml:space="preserve"> </w:t>
      </w:r>
      <w:r w:rsidRPr="007C71D3">
        <w:rPr>
          <w:rFonts w:cs="Arial" w:hint="eastAsia"/>
          <w:color w:val="000000" w:themeColor="text1"/>
          <w:sz w:val="32"/>
          <w:szCs w:val="32"/>
          <w:rtl/>
        </w:rPr>
        <w:t>تحت</w:t>
      </w:r>
      <w:r w:rsidRPr="007C71D3">
        <w:rPr>
          <w:rFonts w:cs="Arial"/>
          <w:color w:val="000000" w:themeColor="text1"/>
          <w:sz w:val="32"/>
          <w:szCs w:val="32"/>
          <w:rtl/>
        </w:rPr>
        <w:t xml:space="preserve"> </w:t>
      </w:r>
      <w:r w:rsidRPr="007C71D3">
        <w:rPr>
          <w:rFonts w:cs="Arial" w:hint="eastAsia"/>
          <w:color w:val="000000" w:themeColor="text1"/>
          <w:sz w:val="32"/>
          <w:szCs w:val="32"/>
          <w:rtl/>
        </w:rPr>
        <w:t>الجلد</w:t>
      </w:r>
      <w:r w:rsidRPr="007C71D3">
        <w:rPr>
          <w:rFonts w:cs="Arial"/>
          <w:color w:val="000000" w:themeColor="text1"/>
          <w:sz w:val="32"/>
          <w:szCs w:val="32"/>
          <w:rtl/>
        </w:rPr>
        <w:t xml:space="preserve"> </w:t>
      </w:r>
      <w:r w:rsidRPr="007C71D3">
        <w:rPr>
          <w:rFonts w:cs="Arial" w:hint="eastAsia"/>
          <w:color w:val="000000" w:themeColor="text1"/>
          <w:sz w:val="32"/>
          <w:szCs w:val="32"/>
          <w:rtl/>
        </w:rPr>
        <w:t>فحسب</w:t>
      </w:r>
      <w:r w:rsidRPr="007C71D3">
        <w:rPr>
          <w:rFonts w:cs="Arial"/>
          <w:color w:val="000000" w:themeColor="text1"/>
          <w:sz w:val="32"/>
          <w:szCs w:val="32"/>
          <w:rtl/>
        </w:rPr>
        <w:t xml:space="preserve"> </w:t>
      </w:r>
      <w:r w:rsidRPr="007C71D3">
        <w:rPr>
          <w:rFonts w:cs="Arial" w:hint="eastAsia"/>
          <w:color w:val="000000" w:themeColor="text1"/>
          <w:sz w:val="32"/>
          <w:szCs w:val="32"/>
          <w:rtl/>
        </w:rPr>
        <w:t>،</w:t>
      </w:r>
      <w:r w:rsidRPr="007C71D3">
        <w:rPr>
          <w:rFonts w:cs="Arial"/>
          <w:color w:val="000000" w:themeColor="text1"/>
          <w:sz w:val="32"/>
          <w:szCs w:val="32"/>
          <w:rtl/>
        </w:rPr>
        <w:t xml:space="preserve"> </w:t>
      </w:r>
      <w:r w:rsidRPr="007C71D3">
        <w:rPr>
          <w:rFonts w:cs="Arial" w:hint="eastAsia"/>
          <w:color w:val="000000" w:themeColor="text1"/>
          <w:sz w:val="32"/>
          <w:szCs w:val="32"/>
          <w:rtl/>
        </w:rPr>
        <w:t>إنما</w:t>
      </w:r>
      <w:r w:rsidRPr="007C71D3">
        <w:rPr>
          <w:rFonts w:cs="Arial"/>
          <w:color w:val="000000" w:themeColor="text1"/>
          <w:sz w:val="32"/>
          <w:szCs w:val="32"/>
          <w:rtl/>
        </w:rPr>
        <w:t xml:space="preserve"> </w:t>
      </w:r>
      <w:r w:rsidRPr="007C71D3">
        <w:rPr>
          <w:rFonts w:cs="Arial" w:hint="eastAsia"/>
          <w:color w:val="000000" w:themeColor="text1"/>
          <w:sz w:val="32"/>
          <w:szCs w:val="32"/>
          <w:rtl/>
        </w:rPr>
        <w:t>في</w:t>
      </w:r>
      <w:r w:rsidRPr="007C71D3">
        <w:rPr>
          <w:rFonts w:cs="Arial"/>
          <w:color w:val="000000" w:themeColor="text1"/>
          <w:sz w:val="32"/>
          <w:szCs w:val="32"/>
          <w:rtl/>
        </w:rPr>
        <w:t xml:space="preserve"> </w:t>
      </w:r>
      <w:r w:rsidRPr="007C71D3">
        <w:rPr>
          <w:rFonts w:cs="Arial" w:hint="eastAsia"/>
          <w:color w:val="000000" w:themeColor="text1"/>
          <w:sz w:val="32"/>
          <w:szCs w:val="32"/>
          <w:rtl/>
        </w:rPr>
        <w:t>عمق</w:t>
      </w:r>
      <w:r w:rsidRPr="007C71D3">
        <w:rPr>
          <w:rFonts w:cs="Arial"/>
          <w:color w:val="000000" w:themeColor="text1"/>
          <w:sz w:val="32"/>
          <w:szCs w:val="32"/>
          <w:rtl/>
        </w:rPr>
        <w:t xml:space="preserve"> </w:t>
      </w:r>
      <w:r w:rsidRPr="007C71D3">
        <w:rPr>
          <w:rFonts w:cs="Arial" w:hint="eastAsia"/>
          <w:color w:val="000000" w:themeColor="text1"/>
          <w:sz w:val="32"/>
          <w:szCs w:val="32"/>
          <w:rtl/>
        </w:rPr>
        <w:t>الجسم</w:t>
      </w:r>
      <w:r w:rsidRPr="007C71D3">
        <w:rPr>
          <w:rFonts w:cs="Arial"/>
          <w:color w:val="000000" w:themeColor="text1"/>
          <w:sz w:val="32"/>
          <w:szCs w:val="32"/>
          <w:rtl/>
        </w:rPr>
        <w:t xml:space="preserve"> </w:t>
      </w:r>
      <w:r w:rsidRPr="007C71D3">
        <w:rPr>
          <w:rFonts w:cs="Arial" w:hint="eastAsia"/>
          <w:color w:val="000000" w:themeColor="text1"/>
          <w:sz w:val="32"/>
          <w:szCs w:val="32"/>
          <w:rtl/>
        </w:rPr>
        <w:t>أيضا</w:t>
      </w:r>
      <w:r w:rsidRPr="007C71D3">
        <w:rPr>
          <w:rFonts w:cs="Arial"/>
          <w:color w:val="000000" w:themeColor="text1"/>
          <w:sz w:val="32"/>
          <w:szCs w:val="32"/>
          <w:rtl/>
        </w:rPr>
        <w:t xml:space="preserve"> . </w:t>
      </w:r>
      <w:r w:rsidRPr="007C71D3">
        <w:rPr>
          <w:rFonts w:cs="Arial" w:hint="eastAsia"/>
          <w:color w:val="000000" w:themeColor="text1"/>
          <w:sz w:val="32"/>
          <w:szCs w:val="32"/>
          <w:rtl/>
        </w:rPr>
        <w:t>توجد</w:t>
      </w:r>
      <w:r w:rsidRPr="007C71D3">
        <w:rPr>
          <w:rFonts w:cs="Arial"/>
          <w:color w:val="000000" w:themeColor="text1"/>
          <w:sz w:val="32"/>
          <w:szCs w:val="32"/>
          <w:rtl/>
        </w:rPr>
        <w:t xml:space="preserve"> </w:t>
      </w:r>
      <w:r w:rsidRPr="007C71D3">
        <w:rPr>
          <w:rFonts w:cs="Arial" w:hint="eastAsia"/>
          <w:color w:val="000000" w:themeColor="text1"/>
          <w:sz w:val="32"/>
          <w:szCs w:val="32"/>
          <w:rtl/>
        </w:rPr>
        <w:t>ثلاثة</w:t>
      </w:r>
      <w:r w:rsidRPr="007C71D3">
        <w:rPr>
          <w:rFonts w:cs="Arial"/>
          <w:color w:val="000000" w:themeColor="text1"/>
          <w:sz w:val="32"/>
          <w:szCs w:val="32"/>
          <w:rtl/>
        </w:rPr>
        <w:t xml:space="preserve"> </w:t>
      </w:r>
      <w:r w:rsidRPr="007C71D3">
        <w:rPr>
          <w:rFonts w:cs="Arial" w:hint="eastAsia"/>
          <w:color w:val="000000" w:themeColor="text1"/>
          <w:sz w:val="32"/>
          <w:szCs w:val="32"/>
          <w:rtl/>
        </w:rPr>
        <w:t>أنواع</w:t>
      </w:r>
      <w:r w:rsidRPr="007C71D3">
        <w:rPr>
          <w:rFonts w:cs="Arial"/>
          <w:color w:val="000000" w:themeColor="text1"/>
          <w:sz w:val="32"/>
          <w:szCs w:val="32"/>
          <w:rtl/>
        </w:rPr>
        <w:t xml:space="preserve"> </w:t>
      </w:r>
      <w:r w:rsidRPr="007C71D3">
        <w:rPr>
          <w:rFonts w:cs="Arial" w:hint="eastAsia"/>
          <w:color w:val="000000" w:themeColor="text1"/>
          <w:sz w:val="32"/>
          <w:szCs w:val="32"/>
          <w:rtl/>
        </w:rPr>
        <w:t>مختلفة</w:t>
      </w:r>
      <w:r w:rsidRPr="007C71D3">
        <w:rPr>
          <w:rFonts w:cs="Arial"/>
          <w:color w:val="000000" w:themeColor="text1"/>
          <w:sz w:val="32"/>
          <w:szCs w:val="32"/>
          <w:rtl/>
        </w:rPr>
        <w:t xml:space="preserve"> </w:t>
      </w:r>
      <w:r w:rsidRPr="007C71D3">
        <w:rPr>
          <w:rFonts w:cs="Arial" w:hint="eastAsia"/>
          <w:color w:val="000000" w:themeColor="text1"/>
          <w:sz w:val="32"/>
          <w:szCs w:val="32"/>
          <w:rtl/>
        </w:rPr>
        <w:t>من</w:t>
      </w:r>
      <w:r w:rsidRPr="007C71D3">
        <w:rPr>
          <w:rFonts w:cs="Arial"/>
          <w:color w:val="000000" w:themeColor="text1"/>
          <w:sz w:val="32"/>
          <w:szCs w:val="32"/>
          <w:rtl/>
        </w:rPr>
        <w:t xml:space="preserve"> </w:t>
      </w:r>
      <w:r w:rsidRPr="007C71D3">
        <w:rPr>
          <w:rFonts w:cs="Arial" w:hint="eastAsia"/>
          <w:color w:val="000000" w:themeColor="text1"/>
          <w:sz w:val="32"/>
          <w:szCs w:val="32"/>
          <w:rtl/>
        </w:rPr>
        <w:t>العضلات</w:t>
      </w:r>
      <w:r w:rsidRPr="007C71D3">
        <w:rPr>
          <w:rFonts w:cs="Arial"/>
          <w:color w:val="000000" w:themeColor="text1"/>
          <w:sz w:val="32"/>
          <w:szCs w:val="32"/>
          <w:rtl/>
        </w:rPr>
        <w:t xml:space="preserve"> </w:t>
      </w:r>
      <w:r w:rsidRPr="007C71D3">
        <w:rPr>
          <w:rFonts w:cs="Arial" w:hint="eastAsia"/>
          <w:color w:val="000000" w:themeColor="text1"/>
          <w:sz w:val="32"/>
          <w:szCs w:val="32"/>
          <w:rtl/>
        </w:rPr>
        <w:t>في</w:t>
      </w:r>
      <w:r w:rsidRPr="007C71D3">
        <w:rPr>
          <w:rFonts w:cs="Arial"/>
          <w:color w:val="000000" w:themeColor="text1"/>
          <w:sz w:val="32"/>
          <w:szCs w:val="32"/>
          <w:rtl/>
        </w:rPr>
        <w:t xml:space="preserve"> </w:t>
      </w:r>
      <w:r w:rsidRPr="007C71D3">
        <w:rPr>
          <w:rFonts w:cs="Arial" w:hint="eastAsia"/>
          <w:color w:val="000000" w:themeColor="text1"/>
          <w:sz w:val="32"/>
          <w:szCs w:val="32"/>
          <w:highlight w:val="yellow"/>
          <w:rtl/>
        </w:rPr>
        <w:t>الهيكلية</w:t>
      </w:r>
      <w:r w:rsidRPr="007C71D3">
        <w:rPr>
          <w:rFonts w:cs="Arial"/>
          <w:color w:val="000000" w:themeColor="text1"/>
          <w:sz w:val="32"/>
          <w:szCs w:val="32"/>
          <w:rtl/>
        </w:rPr>
        <w:t xml:space="preserve"> </w:t>
      </w:r>
      <w:r w:rsidRPr="007C71D3">
        <w:rPr>
          <w:rFonts w:cs="Arial" w:hint="eastAsia"/>
          <w:color w:val="000000" w:themeColor="text1"/>
          <w:sz w:val="32"/>
          <w:szCs w:val="32"/>
          <w:rtl/>
        </w:rPr>
        <w:t>و</w:t>
      </w:r>
      <w:r w:rsidRPr="007C71D3">
        <w:rPr>
          <w:rFonts w:cs="Arial"/>
          <w:color w:val="000000" w:themeColor="text1"/>
          <w:sz w:val="32"/>
          <w:szCs w:val="32"/>
          <w:rtl/>
        </w:rPr>
        <w:t xml:space="preserve"> </w:t>
      </w:r>
      <w:r w:rsidRPr="007C71D3">
        <w:rPr>
          <w:rFonts w:cs="Arial" w:hint="eastAsia"/>
          <w:color w:val="000000" w:themeColor="text1"/>
          <w:sz w:val="32"/>
          <w:szCs w:val="32"/>
          <w:highlight w:val="yellow"/>
          <w:rtl/>
        </w:rPr>
        <w:t>الملساء</w:t>
      </w:r>
      <w:r w:rsidRPr="007C71D3">
        <w:rPr>
          <w:rFonts w:cs="Arial"/>
          <w:color w:val="000000" w:themeColor="text1"/>
          <w:sz w:val="32"/>
          <w:szCs w:val="32"/>
          <w:rtl/>
        </w:rPr>
        <w:t xml:space="preserve"> </w:t>
      </w:r>
      <w:r w:rsidRPr="007C71D3">
        <w:rPr>
          <w:rFonts w:cs="Arial" w:hint="eastAsia"/>
          <w:color w:val="000000" w:themeColor="text1"/>
          <w:sz w:val="32"/>
          <w:szCs w:val="32"/>
          <w:rtl/>
        </w:rPr>
        <w:t>و</w:t>
      </w:r>
      <w:r w:rsidRPr="007C71D3">
        <w:rPr>
          <w:rFonts w:cs="Arial"/>
          <w:color w:val="000000" w:themeColor="text1"/>
          <w:sz w:val="32"/>
          <w:szCs w:val="32"/>
          <w:rtl/>
        </w:rPr>
        <w:t xml:space="preserve"> </w:t>
      </w:r>
      <w:r w:rsidRPr="007C71D3">
        <w:rPr>
          <w:rFonts w:cs="Arial" w:hint="eastAsia"/>
          <w:color w:val="000000" w:themeColor="text1"/>
          <w:sz w:val="32"/>
          <w:szCs w:val="32"/>
          <w:highlight w:val="yellow"/>
          <w:rtl/>
        </w:rPr>
        <w:t>القلبية</w:t>
      </w:r>
      <w:r w:rsidRPr="007C71D3">
        <w:rPr>
          <w:rFonts w:cs="Arial"/>
          <w:color w:val="000000" w:themeColor="text1"/>
          <w:sz w:val="32"/>
          <w:szCs w:val="32"/>
          <w:rtl/>
        </w:rPr>
        <w:t xml:space="preserve"> </w:t>
      </w:r>
      <w:r w:rsidRPr="007C71D3">
        <w:rPr>
          <w:rFonts w:cs="Arial" w:hint="eastAsia"/>
          <w:color w:val="000000" w:themeColor="text1"/>
          <w:sz w:val="32"/>
          <w:szCs w:val="32"/>
          <w:rtl/>
        </w:rPr>
        <w:t>،</w:t>
      </w:r>
      <w:r w:rsidRPr="007C71D3">
        <w:rPr>
          <w:rFonts w:cs="Arial"/>
          <w:color w:val="000000" w:themeColor="text1"/>
          <w:sz w:val="32"/>
          <w:szCs w:val="32"/>
          <w:rtl/>
        </w:rPr>
        <w:t xml:space="preserve"> </w:t>
      </w:r>
      <w:r w:rsidRPr="007C71D3">
        <w:rPr>
          <w:rFonts w:cs="Arial" w:hint="eastAsia"/>
          <w:color w:val="000000" w:themeColor="text1"/>
          <w:sz w:val="32"/>
          <w:szCs w:val="32"/>
          <w:rtl/>
        </w:rPr>
        <w:t>ولكل</w:t>
      </w:r>
      <w:r w:rsidRPr="007C71D3">
        <w:rPr>
          <w:rFonts w:cs="Arial"/>
          <w:color w:val="000000" w:themeColor="text1"/>
          <w:sz w:val="32"/>
          <w:szCs w:val="32"/>
          <w:rtl/>
        </w:rPr>
        <w:t xml:space="preserve"> </w:t>
      </w:r>
      <w:r w:rsidRPr="007C71D3">
        <w:rPr>
          <w:rFonts w:cs="Arial" w:hint="eastAsia"/>
          <w:color w:val="000000" w:themeColor="text1"/>
          <w:sz w:val="32"/>
          <w:szCs w:val="32"/>
          <w:rtl/>
        </w:rPr>
        <w:t>نوع</w:t>
      </w:r>
      <w:r w:rsidRPr="007C71D3">
        <w:rPr>
          <w:rFonts w:cs="Arial"/>
          <w:color w:val="000000" w:themeColor="text1"/>
          <w:sz w:val="32"/>
          <w:szCs w:val="32"/>
          <w:rtl/>
        </w:rPr>
        <w:t xml:space="preserve"> </w:t>
      </w:r>
      <w:r w:rsidRPr="007C71D3">
        <w:rPr>
          <w:rFonts w:cs="Arial" w:hint="eastAsia"/>
          <w:color w:val="000000" w:themeColor="text1"/>
          <w:sz w:val="32"/>
          <w:szCs w:val="32"/>
          <w:rtl/>
        </w:rPr>
        <w:t>منها</w:t>
      </w:r>
      <w:r w:rsidRPr="007C71D3">
        <w:rPr>
          <w:rFonts w:cs="Arial"/>
          <w:color w:val="000000" w:themeColor="text1"/>
          <w:sz w:val="32"/>
          <w:szCs w:val="32"/>
          <w:rtl/>
        </w:rPr>
        <w:t xml:space="preserve"> </w:t>
      </w:r>
      <w:r w:rsidRPr="007C71D3">
        <w:rPr>
          <w:rFonts w:cs="Arial" w:hint="eastAsia"/>
          <w:color w:val="000000" w:themeColor="text1"/>
          <w:sz w:val="32"/>
          <w:szCs w:val="32"/>
          <w:rtl/>
        </w:rPr>
        <w:t>ترک</w:t>
      </w:r>
      <w:r w:rsidRPr="007C71D3">
        <w:rPr>
          <w:rFonts w:cs="Arial" w:hint="cs"/>
          <w:color w:val="000000" w:themeColor="text1"/>
          <w:sz w:val="32"/>
          <w:szCs w:val="32"/>
          <w:rtl/>
        </w:rPr>
        <w:t>ی</w:t>
      </w:r>
      <w:r w:rsidRPr="007C71D3">
        <w:rPr>
          <w:rFonts w:cs="Arial" w:hint="eastAsia"/>
          <w:color w:val="000000" w:themeColor="text1"/>
          <w:sz w:val="32"/>
          <w:szCs w:val="32"/>
          <w:rtl/>
        </w:rPr>
        <w:t>ب</w:t>
      </w:r>
      <w:r w:rsidRPr="007C71D3">
        <w:rPr>
          <w:rFonts w:cs="Arial"/>
          <w:color w:val="000000" w:themeColor="text1"/>
          <w:sz w:val="32"/>
          <w:szCs w:val="32"/>
          <w:rtl/>
        </w:rPr>
        <w:t xml:space="preserve"> </w:t>
      </w:r>
      <w:r w:rsidRPr="007C71D3">
        <w:rPr>
          <w:rFonts w:cs="Arial" w:hint="eastAsia"/>
          <w:color w:val="000000" w:themeColor="text1"/>
          <w:sz w:val="32"/>
          <w:szCs w:val="32"/>
          <w:rtl/>
        </w:rPr>
        <w:t>مختلف</w:t>
      </w:r>
      <w:r w:rsidRPr="007C71D3">
        <w:rPr>
          <w:rFonts w:cs="Arial"/>
          <w:color w:val="000000" w:themeColor="text1"/>
          <w:sz w:val="32"/>
          <w:szCs w:val="32"/>
          <w:rtl/>
        </w:rPr>
        <w:t xml:space="preserve"> </w:t>
      </w:r>
      <w:r w:rsidRPr="007C71D3">
        <w:rPr>
          <w:rFonts w:cs="Arial" w:hint="eastAsia"/>
          <w:color w:val="000000" w:themeColor="text1"/>
          <w:sz w:val="32"/>
          <w:szCs w:val="32"/>
          <w:rtl/>
        </w:rPr>
        <w:t>يؤدي</w:t>
      </w:r>
      <w:r w:rsidRPr="007C71D3">
        <w:rPr>
          <w:rFonts w:cs="Arial"/>
          <w:color w:val="000000" w:themeColor="text1"/>
          <w:sz w:val="32"/>
          <w:szCs w:val="32"/>
          <w:rtl/>
        </w:rPr>
        <w:t xml:space="preserve"> </w:t>
      </w:r>
      <w:r w:rsidRPr="007C71D3">
        <w:rPr>
          <w:rFonts w:cs="Arial" w:hint="eastAsia"/>
          <w:color w:val="000000" w:themeColor="text1"/>
          <w:sz w:val="32"/>
          <w:szCs w:val="32"/>
          <w:rtl/>
        </w:rPr>
        <w:t>دورا</w:t>
      </w:r>
      <w:r w:rsidRPr="007C71D3">
        <w:rPr>
          <w:rFonts w:cs="Arial"/>
          <w:color w:val="000000" w:themeColor="text1"/>
          <w:sz w:val="32"/>
          <w:szCs w:val="32"/>
          <w:rtl/>
        </w:rPr>
        <w:t xml:space="preserve"> </w:t>
      </w:r>
      <w:r w:rsidRPr="007C71D3">
        <w:rPr>
          <w:rFonts w:cs="Arial" w:hint="eastAsia"/>
          <w:color w:val="000000" w:themeColor="text1"/>
          <w:sz w:val="32"/>
          <w:szCs w:val="32"/>
          <w:rtl/>
        </w:rPr>
        <w:t>مختلفا</w:t>
      </w:r>
      <w:r w:rsidRPr="007C71D3">
        <w:rPr>
          <w:rFonts w:cs="Arial"/>
          <w:color w:val="000000" w:themeColor="text1"/>
          <w:sz w:val="32"/>
          <w:szCs w:val="32"/>
          <w:rtl/>
        </w:rPr>
        <w:t xml:space="preserve"> </w:t>
      </w:r>
      <w:r w:rsidRPr="007C71D3">
        <w:rPr>
          <w:rFonts w:cs="Arial" w:hint="eastAsia"/>
          <w:color w:val="000000" w:themeColor="text1"/>
          <w:sz w:val="32"/>
          <w:szCs w:val="32"/>
          <w:rtl/>
        </w:rPr>
        <w:t>في</w:t>
      </w:r>
      <w:r w:rsidRPr="007C71D3">
        <w:rPr>
          <w:rFonts w:cs="Arial"/>
          <w:color w:val="000000" w:themeColor="text1"/>
          <w:sz w:val="32"/>
          <w:szCs w:val="32"/>
          <w:rtl/>
        </w:rPr>
        <w:t xml:space="preserve"> </w:t>
      </w:r>
      <w:r w:rsidRPr="007C71D3">
        <w:rPr>
          <w:rFonts w:cs="Arial" w:hint="eastAsia"/>
          <w:color w:val="000000" w:themeColor="text1"/>
          <w:sz w:val="32"/>
          <w:szCs w:val="32"/>
          <w:rtl/>
        </w:rPr>
        <w:t>الجسم</w:t>
      </w:r>
      <w:r w:rsidRPr="007C71D3">
        <w:rPr>
          <w:rFonts w:cs="Arial"/>
          <w:color w:val="000000" w:themeColor="text1"/>
          <w:sz w:val="32"/>
          <w:szCs w:val="32"/>
          <w:rtl/>
        </w:rPr>
        <w:t xml:space="preserve"> .</w:t>
      </w:r>
    </w:p>
    <w:p w:rsidR="00497F43" w:rsidRDefault="00497F43" w:rsidP="00307E50">
      <w:pPr>
        <w:rPr>
          <w:rFonts w:ascii="Arial" w:hAnsi="Arial" w:cs="Arial"/>
          <w:color w:val="000000" w:themeColor="text1"/>
          <w:sz w:val="32"/>
          <w:szCs w:val="32"/>
          <w:rtl/>
          <w:lang w:val="x-none"/>
        </w:rPr>
      </w:pPr>
    </w:p>
    <w:p w:rsidR="003D3361" w:rsidRDefault="0082208E" w:rsidP="0082208E">
      <w:pPr>
        <w:rPr>
          <w:rFonts w:ascii="Arial" w:hAnsi="Arial" w:cs="Arial"/>
          <w:color w:val="000000" w:themeColor="text1"/>
          <w:sz w:val="32"/>
          <w:szCs w:val="32"/>
          <w:rtl/>
          <w:lang w:val="x-none"/>
        </w:rPr>
      </w:pPr>
      <w:r w:rsidRPr="0082208E">
        <w:rPr>
          <w:rFonts w:ascii="Arial" w:hAnsi="Arial" w:cs="Arial" w:hint="cs"/>
          <w:b/>
          <w:bCs/>
          <w:color w:val="FF0000"/>
          <w:sz w:val="32"/>
          <w:szCs w:val="32"/>
          <w:u w:val="single"/>
          <w:rtl/>
          <w:lang w:val="x-none"/>
        </w:rPr>
        <w:t>العضلات الهيكلية:</w:t>
      </w:r>
    </w:p>
    <w:p w:rsidR="0082208E" w:rsidRDefault="00615D55" w:rsidP="00771ED5">
      <w:pPr>
        <w:jc w:val="both"/>
        <w:rPr>
          <w:rFonts w:ascii="Arial" w:hAnsi="Arial" w:cs="Arial"/>
          <w:color w:val="000000" w:themeColor="text1"/>
          <w:sz w:val="32"/>
          <w:szCs w:val="32"/>
          <w:rtl/>
          <w:lang w:val="x-none"/>
        </w:rPr>
      </w:pPr>
      <w:r w:rsidRPr="00615D55">
        <w:rPr>
          <w:rFonts w:ascii="Arial" w:hAnsi="Arial" w:cs="Arial"/>
          <w:color w:val="000000" w:themeColor="text1"/>
          <w:sz w:val="32"/>
          <w:szCs w:val="32"/>
          <w:rtl/>
          <w:lang w:val="x-none"/>
        </w:rPr>
        <w:t xml:space="preserve">العضلات الهيكلية </w:t>
      </w:r>
      <w:r w:rsidRPr="00E85651">
        <w:rPr>
          <w:rFonts w:ascii="Arial" w:hAnsi="Arial" w:cs="Arial"/>
          <w:color w:val="000000" w:themeColor="text1"/>
          <w:sz w:val="32"/>
          <w:szCs w:val="32"/>
          <w:highlight w:val="yellow"/>
          <w:lang w:val="x-none"/>
        </w:rPr>
        <w:t>Skeletal Muscles</w:t>
      </w:r>
      <w:r w:rsidRPr="00E85651">
        <w:rPr>
          <w:rFonts w:ascii="Arial" w:hAnsi="Arial" w:cs="Arial"/>
          <w:color w:val="000000" w:themeColor="text1"/>
          <w:sz w:val="32"/>
          <w:szCs w:val="32"/>
          <w:highlight w:val="yellow"/>
          <w:rtl/>
          <w:lang w:val="x-none"/>
        </w:rPr>
        <w:t xml:space="preserve"> عبارة عن نسيج عضلي مخطط مثبت بعظام الهيكل العظمي ، وهي مسؤولة عن الحركات الإرادية مثل الكتابة والجري</w:t>
      </w:r>
      <w:r w:rsidRPr="00615D55">
        <w:rPr>
          <w:rFonts w:ascii="Arial" w:hAnsi="Arial" w:cs="Arial"/>
          <w:color w:val="000000" w:themeColor="text1"/>
          <w:sz w:val="32"/>
          <w:szCs w:val="32"/>
          <w:rtl/>
          <w:lang w:val="x-none"/>
        </w:rPr>
        <w:t xml:space="preserve"> . ويتم ضبط عمل معظم العضلات الهيكلية بواسطة الجهاز العصبي المركزي ، وعند فحص العضلات الهيكلية بالقوة الكبرى للمجهر ستلاحظ أشرطة فاتحة متبادلة مع أخرى داكنة ، وهذا ما يطلق عليه اسم التخطيط ، لذلك سمى العضلات الهيكلية أحيانا العضلات المخططة</w:t>
      </w:r>
      <w:r w:rsidR="00614BB2">
        <w:rPr>
          <w:rFonts w:ascii="Arial" w:hAnsi="Arial" w:cs="Arial" w:hint="cs"/>
          <w:color w:val="000000" w:themeColor="text1"/>
          <w:sz w:val="32"/>
          <w:szCs w:val="32"/>
          <w:rtl/>
          <w:lang w:val="x-none"/>
        </w:rPr>
        <w:t xml:space="preserve"> ، </w:t>
      </w:r>
      <w:r w:rsidR="00AC005C" w:rsidRPr="00AC005C">
        <w:rPr>
          <w:rFonts w:ascii="Arial" w:hAnsi="Arial" w:cs="Arial"/>
          <w:color w:val="000000" w:themeColor="text1"/>
          <w:sz w:val="32"/>
          <w:szCs w:val="32"/>
          <w:rtl/>
          <w:lang w:val="x-none"/>
        </w:rPr>
        <w:t>خلايا العضلات الهيكلية كبيرة الحجم ، وتحتوي على الكثير من الأنوية ، ويتراوح طولها بين مليمتر واحد و حوال</w:t>
      </w:r>
      <w:r w:rsidR="00AC005C" w:rsidRPr="00AC005C">
        <w:rPr>
          <w:rFonts w:ascii="Arial" w:hAnsi="Arial" w:cs="Arial" w:hint="cs"/>
          <w:color w:val="000000" w:themeColor="text1"/>
          <w:sz w:val="32"/>
          <w:szCs w:val="32"/>
          <w:rtl/>
          <w:lang w:val="x-none"/>
        </w:rPr>
        <w:t>ی</w:t>
      </w:r>
      <w:r w:rsidR="00AC005C" w:rsidRPr="00AC005C">
        <w:rPr>
          <w:rFonts w:ascii="Arial" w:hAnsi="Arial" w:cs="Arial"/>
          <w:color w:val="000000" w:themeColor="text1"/>
          <w:sz w:val="32"/>
          <w:szCs w:val="32"/>
          <w:rtl/>
          <w:lang w:val="x-none"/>
        </w:rPr>
        <w:t xml:space="preserve"> </w:t>
      </w:r>
      <w:r w:rsidR="00AC005C" w:rsidRPr="00AC005C">
        <w:rPr>
          <w:rFonts w:ascii="Arial" w:hAnsi="Arial" w:cs="Arial"/>
          <w:color w:val="000000" w:themeColor="text1"/>
          <w:sz w:val="32"/>
          <w:szCs w:val="32"/>
          <w:lang w:val="x-none"/>
        </w:rPr>
        <w:t>cm 30</w:t>
      </w:r>
      <w:r w:rsidR="00AC005C" w:rsidRPr="00AC005C">
        <w:rPr>
          <w:rFonts w:ascii="Arial" w:hAnsi="Arial" w:cs="Arial"/>
          <w:color w:val="000000" w:themeColor="text1"/>
          <w:sz w:val="32"/>
          <w:szCs w:val="32"/>
          <w:rtl/>
          <w:lang w:val="x-none"/>
        </w:rPr>
        <w:t xml:space="preserve"> . ولأن خلايا العضلات الهيكلية طويلة وأسطوانية الشكل ، فإنها غالبا ما تسمى ألياف عضلية . تترتب الألياف العضلية الهيكلية في شكل حزم ، وتن</w:t>
      </w:r>
      <w:r w:rsidR="00AC005C" w:rsidRPr="00AC005C">
        <w:rPr>
          <w:rFonts w:ascii="Arial" w:hAnsi="Arial" w:cs="Arial" w:hint="eastAsia"/>
          <w:color w:val="000000" w:themeColor="text1"/>
          <w:sz w:val="32"/>
          <w:szCs w:val="32"/>
          <w:rtl/>
          <w:lang w:val="x-none"/>
        </w:rPr>
        <w:t>قبض</w:t>
      </w:r>
      <w:r w:rsidR="00AC005C" w:rsidRPr="00AC005C">
        <w:rPr>
          <w:rFonts w:ascii="Arial" w:hAnsi="Arial" w:cs="Arial"/>
          <w:color w:val="000000" w:themeColor="text1"/>
          <w:sz w:val="32"/>
          <w:szCs w:val="32"/>
          <w:rtl/>
          <w:lang w:val="x-none"/>
        </w:rPr>
        <w:t xml:space="preserve"> هذه الجزء العضلية كاستجابة لوصول النبضات العصبية إليها ، وعندما تنقيض العضلة الهيكلية ، إنها تحرك جزء الهيكل الذي تتثبت به</w:t>
      </w:r>
      <w:r w:rsidR="002D1DF8">
        <w:rPr>
          <w:rFonts w:ascii="Arial" w:hAnsi="Arial" w:cs="Arial" w:hint="cs"/>
          <w:color w:val="000000" w:themeColor="text1"/>
          <w:sz w:val="32"/>
          <w:szCs w:val="32"/>
          <w:rtl/>
          <w:lang w:val="x-none"/>
        </w:rPr>
        <w:t>.</w:t>
      </w:r>
    </w:p>
    <w:p w:rsidR="00614BB2" w:rsidRDefault="006A463F" w:rsidP="00771ED5">
      <w:pPr>
        <w:jc w:val="both"/>
        <w:rPr>
          <w:rFonts w:ascii="Arial" w:hAnsi="Arial" w:cs="Arial"/>
          <w:color w:val="000000" w:themeColor="text1"/>
          <w:sz w:val="32"/>
          <w:szCs w:val="32"/>
          <w:rtl/>
          <w:lang w:val="x-none"/>
        </w:rPr>
      </w:pPr>
      <w:r>
        <w:rPr>
          <w:rFonts w:ascii="Arial" w:hAnsi="Arial" w:cs="Arial" w:hint="cs"/>
          <w:noProof/>
          <w:color w:val="000000" w:themeColor="text1"/>
          <w:sz w:val="32"/>
          <w:szCs w:val="32"/>
          <w:rtl/>
          <w:lang w:val="ar-SA"/>
        </w:rPr>
        <w:drawing>
          <wp:anchor distT="0" distB="0" distL="114300" distR="114300" simplePos="0" relativeHeight="251660288" behindDoc="0" locked="0" layoutInCell="1" allowOverlap="1">
            <wp:simplePos x="0" y="0"/>
            <wp:positionH relativeFrom="column">
              <wp:posOffset>2697480</wp:posOffset>
            </wp:positionH>
            <wp:positionV relativeFrom="paragraph">
              <wp:posOffset>395605</wp:posOffset>
            </wp:positionV>
            <wp:extent cx="2743200" cy="1605280"/>
            <wp:effectExtent l="0" t="0" r="0" b="0"/>
            <wp:wrapTopAndBottom/>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7">
                      <a:extLst>
                        <a:ext uri="{28A0092B-C50C-407E-A947-70E740481C1C}">
                          <a14:useLocalDpi xmlns:a14="http://schemas.microsoft.com/office/drawing/2010/main" val="0"/>
                        </a:ext>
                      </a:extLst>
                    </a:blip>
                    <a:stretch>
                      <a:fillRect/>
                    </a:stretch>
                  </pic:blipFill>
                  <pic:spPr>
                    <a:xfrm>
                      <a:off x="0" y="0"/>
                      <a:ext cx="2743200" cy="1605280"/>
                    </a:xfrm>
                    <a:prstGeom prst="rect">
                      <a:avLst/>
                    </a:prstGeom>
                  </pic:spPr>
                </pic:pic>
              </a:graphicData>
            </a:graphic>
            <wp14:sizeRelH relativeFrom="margin">
              <wp14:pctWidth>0</wp14:pctWidth>
            </wp14:sizeRelH>
            <wp14:sizeRelV relativeFrom="margin">
              <wp14:pctHeight>0</wp14:pctHeight>
            </wp14:sizeRelV>
          </wp:anchor>
        </w:drawing>
      </w:r>
      <w:r w:rsidR="00BD1614">
        <w:rPr>
          <w:rFonts w:ascii="Arial" w:hAnsi="Arial" w:cs="Arial" w:hint="cs"/>
          <w:noProof/>
          <w:color w:val="000000" w:themeColor="text1"/>
          <w:sz w:val="32"/>
          <w:szCs w:val="32"/>
          <w:rtl/>
          <w:lang w:val="ar-SA"/>
        </w:rPr>
        <w:drawing>
          <wp:anchor distT="0" distB="0" distL="114300" distR="114300" simplePos="0" relativeHeight="251659264" behindDoc="0" locked="0" layoutInCell="1" allowOverlap="1">
            <wp:simplePos x="0" y="0"/>
            <wp:positionH relativeFrom="column">
              <wp:posOffset>-86360</wp:posOffset>
            </wp:positionH>
            <wp:positionV relativeFrom="paragraph">
              <wp:posOffset>395605</wp:posOffset>
            </wp:positionV>
            <wp:extent cx="2702560" cy="2113280"/>
            <wp:effectExtent l="0" t="0" r="2540" b="0"/>
            <wp:wrapTopAndBottom/>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2560" cy="2113280"/>
                    </a:xfrm>
                    <a:prstGeom prst="rect">
                      <a:avLst/>
                    </a:prstGeom>
                  </pic:spPr>
                </pic:pic>
              </a:graphicData>
            </a:graphic>
            <wp14:sizeRelH relativeFrom="margin">
              <wp14:pctWidth>0</wp14:pctWidth>
            </wp14:sizeRelH>
            <wp14:sizeRelV relativeFrom="margin">
              <wp14:pctHeight>0</wp14:pctHeight>
            </wp14:sizeRelV>
          </wp:anchor>
        </w:drawing>
      </w:r>
    </w:p>
    <w:p w:rsidR="0058419E" w:rsidRDefault="0058419E" w:rsidP="00771ED5">
      <w:pPr>
        <w:jc w:val="both"/>
        <w:rPr>
          <w:rFonts w:ascii="Arial" w:hAnsi="Arial" w:cs="Arial"/>
          <w:color w:val="000000" w:themeColor="text1"/>
          <w:sz w:val="32"/>
          <w:szCs w:val="32"/>
          <w:rtl/>
          <w:lang w:val="x-none"/>
        </w:rPr>
      </w:pPr>
    </w:p>
    <w:p w:rsidR="0058419E" w:rsidRDefault="008055CB" w:rsidP="00771ED5">
      <w:pPr>
        <w:jc w:val="both"/>
        <w:rPr>
          <w:rFonts w:ascii="Arial" w:hAnsi="Arial" w:cs="Arial"/>
          <w:b/>
          <w:bCs/>
          <w:color w:val="FF0000"/>
          <w:sz w:val="32"/>
          <w:szCs w:val="32"/>
          <w:u w:val="single"/>
          <w:rtl/>
          <w:lang w:val="x-none"/>
        </w:rPr>
      </w:pPr>
      <w:r w:rsidRPr="008055CB">
        <w:rPr>
          <w:rFonts w:ascii="Arial" w:hAnsi="Arial" w:cs="Arial" w:hint="cs"/>
          <w:b/>
          <w:bCs/>
          <w:color w:val="FF0000"/>
          <w:sz w:val="32"/>
          <w:szCs w:val="32"/>
          <w:u w:val="single"/>
          <w:rtl/>
          <w:lang w:val="x-none"/>
        </w:rPr>
        <w:lastRenderedPageBreak/>
        <w:t>العضلات الملساء:</w:t>
      </w:r>
    </w:p>
    <w:p w:rsidR="008055CB" w:rsidRDefault="009827FE" w:rsidP="00771ED5">
      <w:pPr>
        <w:jc w:val="both"/>
        <w:rPr>
          <w:rFonts w:ascii="Arial" w:hAnsi="Arial" w:cs="Arial"/>
          <w:color w:val="000000" w:themeColor="text1"/>
          <w:sz w:val="32"/>
          <w:szCs w:val="32"/>
          <w:rtl/>
          <w:lang w:val="x-none"/>
        </w:rPr>
      </w:pPr>
      <w:r w:rsidRPr="009827FE">
        <w:rPr>
          <w:rFonts w:ascii="Arial" w:hAnsi="Arial" w:cs="Arial"/>
          <w:color w:val="000000" w:themeColor="text1"/>
          <w:sz w:val="32"/>
          <w:szCs w:val="32"/>
          <w:rtl/>
          <w:lang w:val="x-none"/>
        </w:rPr>
        <w:t>لا تخضع العضلات الملساء عادة للتحكم الإرادي . للخلية العضلية الملساء شكل مغزلي ، وهي تحتوي على نواة واحدة وغير مخططة ، لذلك سمى أحيانا العضلات غير الإرادية أو العضلات غير المخططة . توجد العضلات الملساء في جدران الأعضاء الجوفاء مثل المعدة والأوعية الدموية و القناة الهضمية . وهي تحرك الطعام عبر القناة الهضمية ، وتتحكم في مسار انسياب الدم خلال جهازك الدوري ، و تسمح بتقلص حجم بؤبؤ العين في الضوء الساطع . يمكن لمعظم العضلات الملساء أن تؤدي وظيفتها من دون التنبيه</w:t>
      </w:r>
      <w:r>
        <w:rPr>
          <w:rFonts w:ascii="Arial" w:hAnsi="Arial" w:cs="Arial" w:hint="cs"/>
          <w:color w:val="000000" w:themeColor="text1"/>
          <w:sz w:val="32"/>
          <w:szCs w:val="32"/>
          <w:rtl/>
          <w:lang w:val="x-none"/>
        </w:rPr>
        <w:t xml:space="preserve"> العصبي.</w:t>
      </w:r>
    </w:p>
    <w:p w:rsidR="0037422A" w:rsidRDefault="0037422A" w:rsidP="00771ED5">
      <w:pPr>
        <w:jc w:val="both"/>
        <w:rPr>
          <w:rFonts w:ascii="Arial" w:hAnsi="Arial" w:cs="Arial"/>
          <w:color w:val="000000" w:themeColor="text1"/>
          <w:sz w:val="32"/>
          <w:szCs w:val="32"/>
          <w:rtl/>
          <w:lang w:val="x-none"/>
        </w:rPr>
      </w:pPr>
      <w:r>
        <w:rPr>
          <w:rFonts w:ascii="Arial" w:hAnsi="Arial" w:cs="Arial"/>
          <w:noProof/>
          <w:color w:val="000000" w:themeColor="text1"/>
          <w:sz w:val="32"/>
          <w:szCs w:val="32"/>
          <w:rtl/>
          <w:lang w:val="ar-SA"/>
        </w:rPr>
        <w:drawing>
          <wp:anchor distT="0" distB="0" distL="114300" distR="114300" simplePos="0" relativeHeight="251661312" behindDoc="0" locked="0" layoutInCell="1" allowOverlap="1">
            <wp:simplePos x="0" y="0"/>
            <wp:positionH relativeFrom="column">
              <wp:posOffset>1071880</wp:posOffset>
            </wp:positionH>
            <wp:positionV relativeFrom="paragraph">
              <wp:posOffset>101600</wp:posOffset>
            </wp:positionV>
            <wp:extent cx="4295140" cy="934720"/>
            <wp:effectExtent l="0" t="0" r="0" b="5080"/>
            <wp:wrapTopAndBottom/>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9">
                      <a:extLst>
                        <a:ext uri="{28A0092B-C50C-407E-A947-70E740481C1C}">
                          <a14:useLocalDpi xmlns:a14="http://schemas.microsoft.com/office/drawing/2010/main" val="0"/>
                        </a:ext>
                      </a:extLst>
                    </a:blip>
                    <a:stretch>
                      <a:fillRect/>
                    </a:stretch>
                  </pic:blipFill>
                  <pic:spPr>
                    <a:xfrm>
                      <a:off x="0" y="0"/>
                      <a:ext cx="4295140" cy="934720"/>
                    </a:xfrm>
                    <a:prstGeom prst="rect">
                      <a:avLst/>
                    </a:prstGeom>
                  </pic:spPr>
                </pic:pic>
              </a:graphicData>
            </a:graphic>
            <wp14:sizeRelH relativeFrom="margin">
              <wp14:pctWidth>0</wp14:pctWidth>
            </wp14:sizeRelH>
            <wp14:sizeRelV relativeFrom="margin">
              <wp14:pctHeight>0</wp14:pctHeight>
            </wp14:sizeRelV>
          </wp:anchor>
        </w:drawing>
      </w:r>
    </w:p>
    <w:p w:rsidR="00B23AF0" w:rsidRDefault="00B23AF0" w:rsidP="00771ED5">
      <w:pPr>
        <w:jc w:val="both"/>
        <w:rPr>
          <w:rFonts w:ascii="Arial" w:hAnsi="Arial" w:cs="Arial"/>
          <w:b/>
          <w:bCs/>
          <w:color w:val="FF0000"/>
          <w:sz w:val="32"/>
          <w:szCs w:val="32"/>
          <w:u w:val="single"/>
          <w:rtl/>
          <w:lang w:val="x-none"/>
        </w:rPr>
      </w:pPr>
      <w:r w:rsidRPr="00B23AF0">
        <w:rPr>
          <w:rFonts w:ascii="Arial" w:hAnsi="Arial" w:cs="Arial" w:hint="cs"/>
          <w:b/>
          <w:bCs/>
          <w:color w:val="FF0000"/>
          <w:sz w:val="32"/>
          <w:szCs w:val="32"/>
          <w:u w:val="single"/>
          <w:rtl/>
          <w:lang w:val="x-none"/>
        </w:rPr>
        <w:t>العضلات القلبية:</w:t>
      </w:r>
    </w:p>
    <w:p w:rsidR="00B23AF0" w:rsidRDefault="00991BC7" w:rsidP="00771ED5">
      <w:pPr>
        <w:jc w:val="both"/>
        <w:rPr>
          <w:rFonts w:ascii="Arial" w:hAnsi="Arial" w:cs="Arial"/>
          <w:color w:val="000000" w:themeColor="text1"/>
          <w:sz w:val="32"/>
          <w:szCs w:val="32"/>
          <w:rtl/>
          <w:lang w:val="x-none"/>
        </w:rPr>
      </w:pPr>
      <w:r>
        <w:rPr>
          <w:rFonts w:ascii="Arial" w:hAnsi="Arial" w:cs="Arial"/>
          <w:noProof/>
          <w:color w:val="000000" w:themeColor="text1"/>
          <w:sz w:val="32"/>
          <w:szCs w:val="32"/>
          <w:rtl/>
          <w:lang w:val="ar-SA"/>
        </w:rPr>
        <w:drawing>
          <wp:anchor distT="0" distB="0" distL="114300" distR="114300" simplePos="0" relativeHeight="251662336" behindDoc="0" locked="0" layoutInCell="1" allowOverlap="1">
            <wp:simplePos x="0" y="0"/>
            <wp:positionH relativeFrom="column">
              <wp:posOffset>1153160</wp:posOffset>
            </wp:positionH>
            <wp:positionV relativeFrom="paragraph">
              <wp:posOffset>1397000</wp:posOffset>
            </wp:positionV>
            <wp:extent cx="4110990" cy="1097280"/>
            <wp:effectExtent l="0" t="0" r="3810" b="0"/>
            <wp:wrapTopAndBottom/>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0">
                      <a:extLst>
                        <a:ext uri="{28A0092B-C50C-407E-A947-70E740481C1C}">
                          <a14:useLocalDpi xmlns:a14="http://schemas.microsoft.com/office/drawing/2010/main" val="0"/>
                        </a:ext>
                      </a:extLst>
                    </a:blip>
                    <a:stretch>
                      <a:fillRect/>
                    </a:stretch>
                  </pic:blipFill>
                  <pic:spPr>
                    <a:xfrm>
                      <a:off x="0" y="0"/>
                      <a:ext cx="4110990" cy="1097280"/>
                    </a:xfrm>
                    <a:prstGeom prst="rect">
                      <a:avLst/>
                    </a:prstGeom>
                  </pic:spPr>
                </pic:pic>
              </a:graphicData>
            </a:graphic>
            <wp14:sizeRelH relativeFrom="margin">
              <wp14:pctWidth>0</wp14:pctWidth>
            </wp14:sizeRelH>
            <wp14:sizeRelV relativeFrom="margin">
              <wp14:pctHeight>0</wp14:pctHeight>
            </wp14:sizeRelV>
          </wp:anchor>
        </w:drawing>
      </w:r>
      <w:r w:rsidR="00B437BF" w:rsidRPr="00B437BF">
        <w:rPr>
          <w:rFonts w:ascii="Arial" w:hAnsi="Arial" w:cs="Arial"/>
          <w:color w:val="000000" w:themeColor="text1"/>
          <w:sz w:val="32"/>
          <w:szCs w:val="32"/>
          <w:rtl/>
          <w:lang w:val="x-none"/>
        </w:rPr>
        <w:t>تتواجد العضلات القلبية في مكان واحد فقط في الجسم ، وهو القلب وللعضلات القلبية معظم المعالم الموجودة في كل من العضلات الهيكلية والعضلات الملساء ، فهي مخططة مثل العضلات الهيكلية على الرغم من أن خلاياها أصغر في الحجم . ولخلايا العضلات القلبية عادة نواة واحدة ، لكن قد تكون لها نو اتان . وهي تشبه العضلات الملساء لأنها لا تخضع للتحكم المباشر للجهاز العصبي المركزي</w:t>
      </w:r>
    </w:p>
    <w:p w:rsidR="00B437BF" w:rsidRDefault="00B437BF" w:rsidP="00771ED5">
      <w:pPr>
        <w:jc w:val="both"/>
        <w:rPr>
          <w:rFonts w:ascii="Arial" w:hAnsi="Arial" w:cs="Arial"/>
          <w:color w:val="000000" w:themeColor="text1"/>
          <w:sz w:val="32"/>
          <w:szCs w:val="32"/>
          <w:rtl/>
          <w:lang w:val="x-none"/>
        </w:rPr>
      </w:pPr>
    </w:p>
    <w:p w:rsidR="005B5B00" w:rsidRPr="005B5B00" w:rsidRDefault="005B5B00" w:rsidP="00771ED5">
      <w:pPr>
        <w:jc w:val="both"/>
        <w:rPr>
          <w:rFonts w:ascii="Arial" w:hAnsi="Arial" w:cs="Arial"/>
          <w:b/>
          <w:bCs/>
          <w:color w:val="FF0000"/>
          <w:sz w:val="32"/>
          <w:szCs w:val="32"/>
          <w:u w:val="single"/>
          <w:rtl/>
          <w:lang w:val="x-none"/>
        </w:rPr>
      </w:pPr>
      <w:r w:rsidRPr="005B5B00">
        <w:rPr>
          <w:rFonts w:ascii="Arial" w:hAnsi="Arial" w:cs="Arial" w:hint="cs"/>
          <w:b/>
          <w:bCs/>
          <w:color w:val="FF0000"/>
          <w:sz w:val="32"/>
          <w:szCs w:val="32"/>
          <w:u w:val="single"/>
          <w:rtl/>
          <w:lang w:val="x-none"/>
        </w:rPr>
        <w:t>العضلات والحركة:</w:t>
      </w:r>
    </w:p>
    <w:p w:rsidR="00991BC7" w:rsidRDefault="004B24DC" w:rsidP="00771ED5">
      <w:pPr>
        <w:jc w:val="both"/>
        <w:rPr>
          <w:rFonts w:ascii="Arial" w:hAnsi="Arial" w:cs="Arial"/>
          <w:color w:val="000000" w:themeColor="text1"/>
          <w:sz w:val="32"/>
          <w:szCs w:val="32"/>
          <w:rtl/>
          <w:lang w:val="x-none"/>
        </w:rPr>
      </w:pPr>
      <w:r w:rsidRPr="004B24DC">
        <w:rPr>
          <w:rFonts w:ascii="Arial" w:hAnsi="Arial" w:cs="Arial"/>
          <w:color w:val="000000" w:themeColor="text1"/>
          <w:sz w:val="32"/>
          <w:szCs w:val="32"/>
          <w:rtl/>
          <w:lang w:val="x-none"/>
        </w:rPr>
        <w:t xml:space="preserve">تحرك العضلة الهيكلية إحدى العظام عندما تنقبض أو تقصر في الطول وتعود تلك العظمة إلى موضعها الأصلي عندما تنبسط أو ترتخي العضلة الهيكلية و تستعيد شكلها وطولها السابقين . لا تبذل العضلة جهدا إلا عندما تنقبض ، وهي تحرك إحدى العظام في اتجاه واحد فقط . تقوم العظام بتثبيت العضلات بها إذ ترتبط معظم العضلات بالعظام الهيكيلية بواسطة الأوتار ، وهذا ما يساعد العضلات على تحريك أجزاء الجسم ، </w:t>
      </w:r>
      <w:r w:rsidRPr="00700880">
        <w:rPr>
          <w:rFonts w:ascii="Arial" w:hAnsi="Arial" w:cs="Arial"/>
          <w:color w:val="000000" w:themeColor="text1"/>
          <w:sz w:val="32"/>
          <w:szCs w:val="32"/>
          <w:highlight w:val="yellow"/>
          <w:rtl/>
          <w:lang w:val="x-none"/>
        </w:rPr>
        <w:t xml:space="preserve">وتسمى نقطة ارتباط الوتر بالعظم الذي يبقى ثابتا أثناء انقباض العضلة الأصل </w:t>
      </w:r>
      <w:r w:rsidRPr="00700880">
        <w:rPr>
          <w:rFonts w:ascii="Arial" w:hAnsi="Arial" w:cs="Arial"/>
          <w:color w:val="000000" w:themeColor="text1"/>
          <w:sz w:val="32"/>
          <w:szCs w:val="32"/>
          <w:highlight w:val="yellow"/>
          <w:lang w:val="x-none"/>
        </w:rPr>
        <w:t>Origin</w:t>
      </w:r>
      <w:r w:rsidRPr="00700880">
        <w:rPr>
          <w:rFonts w:ascii="Arial" w:hAnsi="Arial" w:cs="Arial"/>
          <w:color w:val="000000" w:themeColor="text1"/>
          <w:sz w:val="32"/>
          <w:szCs w:val="32"/>
          <w:highlight w:val="yellow"/>
          <w:rtl/>
          <w:lang w:val="x-none"/>
        </w:rPr>
        <w:t xml:space="preserve"> . أما نقطة ارتباط الوتر بالعظم الذي يتحرك نتيجة انقباض العضلة فيسمى بالإدخال</w:t>
      </w:r>
      <w:r w:rsidR="00644135">
        <w:rPr>
          <w:rFonts w:ascii="Arial" w:hAnsi="Arial" w:cs="Arial" w:hint="cs"/>
          <w:color w:val="000000" w:themeColor="text1"/>
          <w:sz w:val="32"/>
          <w:szCs w:val="32"/>
          <w:rtl/>
          <w:lang w:val="x-none"/>
        </w:rPr>
        <w:t>،</w:t>
      </w:r>
      <w:r w:rsidR="001D4D09">
        <w:rPr>
          <w:rFonts w:ascii="Arial" w:hAnsi="Arial" w:cs="Arial" w:hint="cs"/>
          <w:color w:val="000000" w:themeColor="text1"/>
          <w:sz w:val="32"/>
          <w:szCs w:val="32"/>
          <w:rtl/>
          <w:lang w:val="x-none"/>
        </w:rPr>
        <w:t xml:space="preserve"> </w:t>
      </w:r>
      <w:r w:rsidR="00B62185">
        <w:rPr>
          <w:rFonts w:ascii="Arial" w:hAnsi="Arial" w:cs="Arial" w:hint="cs"/>
          <w:color w:val="000000" w:themeColor="text1"/>
          <w:sz w:val="32"/>
          <w:szCs w:val="32"/>
          <w:rtl/>
          <w:lang w:val="x-none"/>
        </w:rPr>
        <w:t>ل</w:t>
      </w:r>
      <w:r w:rsidR="00644135" w:rsidRPr="00644135">
        <w:rPr>
          <w:rFonts w:ascii="Arial" w:hAnsi="Arial" w:cs="Arial"/>
          <w:color w:val="000000" w:themeColor="text1"/>
          <w:sz w:val="32"/>
          <w:szCs w:val="32"/>
          <w:rtl/>
          <w:lang w:val="x-none"/>
        </w:rPr>
        <w:t>ک</w:t>
      </w:r>
      <w:r w:rsidR="00644135">
        <w:rPr>
          <w:rFonts w:ascii="Arial" w:hAnsi="Arial" w:cs="Arial" w:hint="cs"/>
          <w:color w:val="000000" w:themeColor="text1"/>
          <w:sz w:val="32"/>
          <w:szCs w:val="32"/>
          <w:rtl/>
          <w:lang w:val="x-none"/>
        </w:rPr>
        <w:t>ي</w:t>
      </w:r>
      <w:r w:rsidR="00644135" w:rsidRPr="00644135">
        <w:rPr>
          <w:rFonts w:ascii="Arial" w:hAnsi="Arial" w:cs="Arial"/>
          <w:color w:val="000000" w:themeColor="text1"/>
          <w:sz w:val="32"/>
          <w:szCs w:val="32"/>
          <w:rtl/>
          <w:lang w:val="x-none"/>
        </w:rPr>
        <w:t xml:space="preserve"> </w:t>
      </w:r>
      <w:r w:rsidR="00644135">
        <w:rPr>
          <w:rFonts w:ascii="Arial" w:hAnsi="Arial" w:cs="Arial" w:hint="cs"/>
          <w:color w:val="000000" w:themeColor="text1"/>
          <w:sz w:val="32"/>
          <w:szCs w:val="32"/>
          <w:rtl/>
          <w:lang w:val="x-none"/>
        </w:rPr>
        <w:t>تت</w:t>
      </w:r>
      <w:r w:rsidR="00644135" w:rsidRPr="00644135">
        <w:rPr>
          <w:rFonts w:ascii="Arial" w:hAnsi="Arial" w:cs="Arial"/>
          <w:color w:val="000000" w:themeColor="text1"/>
          <w:sz w:val="32"/>
          <w:szCs w:val="32"/>
          <w:rtl/>
          <w:lang w:val="x-none"/>
        </w:rPr>
        <w:t xml:space="preserve">م الحركة في اتجاهين ، تعمل عضلات هيكلية عديدة في أزواج </w:t>
      </w:r>
      <w:r w:rsidR="00B62185">
        <w:rPr>
          <w:rFonts w:ascii="Arial" w:hAnsi="Arial" w:cs="Arial" w:hint="cs"/>
          <w:color w:val="000000" w:themeColor="text1"/>
          <w:sz w:val="32"/>
          <w:szCs w:val="32"/>
          <w:rtl/>
          <w:lang w:val="x-none"/>
        </w:rPr>
        <w:t>تتنا</w:t>
      </w:r>
      <w:r w:rsidR="00644135" w:rsidRPr="00644135">
        <w:rPr>
          <w:rFonts w:ascii="Arial" w:hAnsi="Arial" w:cs="Arial"/>
          <w:color w:val="000000" w:themeColor="text1"/>
          <w:sz w:val="32"/>
          <w:szCs w:val="32"/>
          <w:rtl/>
          <w:lang w:val="x-none"/>
        </w:rPr>
        <w:t xml:space="preserve">وب على الانقباض والانبساط , </w:t>
      </w:r>
      <w:r w:rsidR="00644135" w:rsidRPr="006917A6">
        <w:rPr>
          <w:rFonts w:ascii="Arial" w:hAnsi="Arial" w:cs="Arial"/>
          <w:color w:val="000000" w:themeColor="text1"/>
          <w:sz w:val="32"/>
          <w:szCs w:val="32"/>
          <w:highlight w:val="yellow"/>
          <w:rtl/>
          <w:lang w:val="x-none"/>
        </w:rPr>
        <w:t xml:space="preserve">العضلة التي تثني المفصل تسمى عضلة عشية أو قابضة </w:t>
      </w:r>
      <w:r w:rsidR="00644135" w:rsidRPr="006917A6">
        <w:rPr>
          <w:rFonts w:ascii="Arial" w:hAnsi="Arial" w:cs="Arial"/>
          <w:color w:val="000000" w:themeColor="text1"/>
          <w:sz w:val="32"/>
          <w:szCs w:val="32"/>
          <w:highlight w:val="yellow"/>
          <w:lang w:val="x-none"/>
        </w:rPr>
        <w:t>Flexor</w:t>
      </w:r>
      <w:r w:rsidR="00644135" w:rsidRPr="006917A6">
        <w:rPr>
          <w:rFonts w:ascii="Arial" w:hAnsi="Arial" w:cs="Arial"/>
          <w:color w:val="000000" w:themeColor="text1"/>
          <w:sz w:val="32"/>
          <w:szCs w:val="32"/>
          <w:highlight w:val="yellow"/>
          <w:rtl/>
          <w:lang w:val="x-none"/>
        </w:rPr>
        <w:t xml:space="preserve"> ، والعضلة التي تبسط أو تمدد المفصل على استقامت ، </w:t>
      </w:r>
      <w:r w:rsidR="00644135" w:rsidRPr="006917A6">
        <w:rPr>
          <w:rFonts w:ascii="Arial" w:hAnsi="Arial" w:cs="Arial"/>
          <w:color w:val="000000" w:themeColor="text1"/>
          <w:sz w:val="32"/>
          <w:szCs w:val="32"/>
          <w:highlight w:val="yellow"/>
          <w:rtl/>
          <w:lang w:val="x-none"/>
        </w:rPr>
        <w:lastRenderedPageBreak/>
        <w:t>سست</w:t>
      </w:r>
      <w:r w:rsidR="00644135" w:rsidRPr="006917A6">
        <w:rPr>
          <w:rFonts w:ascii="Arial" w:hAnsi="Arial" w:cs="Arial" w:hint="cs"/>
          <w:color w:val="000000" w:themeColor="text1"/>
          <w:sz w:val="32"/>
          <w:szCs w:val="32"/>
          <w:highlight w:val="yellow"/>
          <w:rtl/>
          <w:lang w:val="x-none"/>
        </w:rPr>
        <w:t>ی</w:t>
      </w:r>
      <w:r w:rsidR="00644135" w:rsidRPr="006917A6">
        <w:rPr>
          <w:rFonts w:ascii="Arial" w:hAnsi="Arial" w:cs="Arial"/>
          <w:color w:val="000000" w:themeColor="text1"/>
          <w:sz w:val="32"/>
          <w:szCs w:val="32"/>
          <w:highlight w:val="yellow"/>
          <w:rtl/>
          <w:lang w:val="x-none"/>
        </w:rPr>
        <w:t xml:space="preserve"> عضلة باسطة </w:t>
      </w:r>
      <w:r w:rsidR="00644135" w:rsidRPr="006917A6">
        <w:rPr>
          <w:rFonts w:ascii="Arial" w:hAnsi="Arial" w:cs="Arial"/>
          <w:color w:val="000000" w:themeColor="text1"/>
          <w:sz w:val="32"/>
          <w:szCs w:val="32"/>
          <w:highlight w:val="yellow"/>
          <w:lang w:val="x-none"/>
        </w:rPr>
        <w:t>Extensor</w:t>
      </w:r>
      <w:r w:rsidR="00644135" w:rsidRPr="00644135">
        <w:rPr>
          <w:rFonts w:ascii="Arial" w:hAnsi="Arial" w:cs="Arial"/>
          <w:color w:val="000000" w:themeColor="text1"/>
          <w:sz w:val="32"/>
          <w:szCs w:val="32"/>
          <w:rtl/>
          <w:lang w:val="x-none"/>
        </w:rPr>
        <w:t xml:space="preserve"> و سم</w:t>
      </w:r>
      <w:r w:rsidR="00644135" w:rsidRPr="00644135">
        <w:rPr>
          <w:rFonts w:ascii="Arial" w:hAnsi="Arial" w:cs="Arial" w:hint="cs"/>
          <w:color w:val="000000" w:themeColor="text1"/>
          <w:sz w:val="32"/>
          <w:szCs w:val="32"/>
          <w:rtl/>
          <w:lang w:val="x-none"/>
        </w:rPr>
        <w:t>ی</w:t>
      </w:r>
      <w:r w:rsidR="00644135" w:rsidRPr="00644135">
        <w:rPr>
          <w:rFonts w:ascii="Arial" w:hAnsi="Arial" w:cs="Arial"/>
          <w:color w:val="000000" w:themeColor="text1"/>
          <w:sz w:val="32"/>
          <w:szCs w:val="32"/>
          <w:rtl/>
          <w:lang w:val="x-none"/>
        </w:rPr>
        <w:t xml:space="preserve"> هاتان العضلتان العضلتين المضادتي</w:t>
      </w:r>
      <w:r w:rsidR="00644135" w:rsidRPr="00644135">
        <w:rPr>
          <w:rFonts w:ascii="Arial" w:hAnsi="Arial" w:cs="Arial" w:hint="eastAsia"/>
          <w:color w:val="000000" w:themeColor="text1"/>
          <w:sz w:val="32"/>
          <w:szCs w:val="32"/>
          <w:rtl/>
          <w:lang w:val="x-none"/>
        </w:rPr>
        <w:t>ن</w:t>
      </w:r>
      <w:r w:rsidR="00644135" w:rsidRPr="00644135">
        <w:rPr>
          <w:rFonts w:ascii="Arial" w:hAnsi="Arial" w:cs="Arial"/>
          <w:color w:val="000000" w:themeColor="text1"/>
          <w:sz w:val="32"/>
          <w:szCs w:val="32"/>
          <w:rtl/>
          <w:lang w:val="x-none"/>
        </w:rPr>
        <w:t xml:space="preserve"> . في المرفق على سبيل المثال ، تنقبض العضلة القابضة وتنبسط العضلة السلطة . أما لبسط المرفق فتنقبض العضلة الباسطة وتنبسط العضلة القابضة  . حتى لو لم تكن تحرك عضلات الهيكلية بشكل ارادي ، فهذه الأخيرة لا تكون مرتخية تماما . فدائم</w:t>
      </w:r>
      <w:r w:rsidR="00644135" w:rsidRPr="00644135">
        <w:rPr>
          <w:rFonts w:ascii="Arial" w:hAnsi="Arial" w:cs="Arial" w:hint="eastAsia"/>
          <w:color w:val="000000" w:themeColor="text1"/>
          <w:sz w:val="32"/>
          <w:szCs w:val="32"/>
          <w:rtl/>
          <w:lang w:val="x-none"/>
        </w:rPr>
        <w:t>ا</w:t>
      </w:r>
      <w:r w:rsidR="00644135" w:rsidRPr="00644135">
        <w:rPr>
          <w:rFonts w:ascii="Arial" w:hAnsi="Arial" w:cs="Arial"/>
          <w:color w:val="000000" w:themeColor="text1"/>
          <w:sz w:val="32"/>
          <w:szCs w:val="32"/>
          <w:rtl/>
          <w:lang w:val="x-none"/>
        </w:rPr>
        <w:t xml:space="preserve"> ما تكون العضلات الهيكلية منقبضة يدرجة بسيطة ، ويعرف هذا الانقباض البسيط بالتوتر العضلي </w:t>
      </w:r>
      <w:r w:rsidR="00644135" w:rsidRPr="00644135">
        <w:rPr>
          <w:rFonts w:ascii="Arial" w:hAnsi="Arial" w:cs="Arial"/>
          <w:color w:val="000000" w:themeColor="text1"/>
          <w:sz w:val="32"/>
          <w:szCs w:val="32"/>
          <w:lang w:val="x-none"/>
        </w:rPr>
        <w:t>Muscle Tone</w:t>
      </w:r>
      <w:r w:rsidR="00644135" w:rsidRPr="00644135">
        <w:rPr>
          <w:rFonts w:ascii="Arial" w:hAnsi="Arial" w:cs="Arial"/>
          <w:color w:val="000000" w:themeColor="text1"/>
          <w:sz w:val="32"/>
          <w:szCs w:val="32"/>
          <w:rtl/>
          <w:lang w:val="x-none"/>
        </w:rPr>
        <w:t xml:space="preserve"> . ويساعدك هذا التوتر العضلي في الحفاظ على </w:t>
      </w:r>
      <w:r w:rsidR="005D5937">
        <w:rPr>
          <w:rFonts w:ascii="Arial" w:hAnsi="Arial" w:cs="Arial"/>
          <w:noProof/>
          <w:color w:val="000000" w:themeColor="text1"/>
          <w:sz w:val="32"/>
          <w:szCs w:val="32"/>
          <w:rtl/>
          <w:lang w:val="ar-SA"/>
        </w:rPr>
        <w:drawing>
          <wp:anchor distT="0" distB="0" distL="114300" distR="114300" simplePos="0" relativeHeight="251663360" behindDoc="0" locked="0" layoutInCell="1" allowOverlap="1">
            <wp:simplePos x="0" y="0"/>
            <wp:positionH relativeFrom="column">
              <wp:posOffset>1783080</wp:posOffset>
            </wp:positionH>
            <wp:positionV relativeFrom="paragraph">
              <wp:posOffset>1706880</wp:posOffset>
            </wp:positionV>
            <wp:extent cx="3644900" cy="1645920"/>
            <wp:effectExtent l="0" t="0" r="0" b="5080"/>
            <wp:wrapTopAndBottom/>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11">
                      <a:extLst>
                        <a:ext uri="{28A0092B-C50C-407E-A947-70E740481C1C}">
                          <a14:useLocalDpi xmlns:a14="http://schemas.microsoft.com/office/drawing/2010/main" val="0"/>
                        </a:ext>
                      </a:extLst>
                    </a:blip>
                    <a:stretch>
                      <a:fillRect/>
                    </a:stretch>
                  </pic:blipFill>
                  <pic:spPr>
                    <a:xfrm>
                      <a:off x="0" y="0"/>
                      <a:ext cx="3644900" cy="1645920"/>
                    </a:xfrm>
                    <a:prstGeom prst="rect">
                      <a:avLst/>
                    </a:prstGeom>
                  </pic:spPr>
                </pic:pic>
              </a:graphicData>
            </a:graphic>
            <wp14:sizeRelH relativeFrom="margin">
              <wp14:pctWidth>0</wp14:pctWidth>
            </wp14:sizeRelH>
            <wp14:sizeRelV relativeFrom="margin">
              <wp14:pctHeight>0</wp14:pctHeight>
            </wp14:sizeRelV>
          </wp:anchor>
        </w:drawing>
      </w:r>
      <w:r w:rsidR="00644135" w:rsidRPr="00644135">
        <w:rPr>
          <w:rFonts w:ascii="Arial" w:hAnsi="Arial" w:cs="Arial"/>
          <w:color w:val="000000" w:themeColor="text1"/>
          <w:sz w:val="32"/>
          <w:szCs w:val="32"/>
          <w:rtl/>
          <w:lang w:val="x-none"/>
        </w:rPr>
        <w:t>وضعك قائما ، ويحفظ أعضاء الداخلية في مواضعها</w:t>
      </w:r>
      <w:r w:rsidR="006A2195">
        <w:rPr>
          <w:rFonts w:ascii="Arial" w:hAnsi="Arial" w:cs="Arial" w:hint="cs"/>
          <w:color w:val="000000" w:themeColor="text1"/>
          <w:sz w:val="32"/>
          <w:szCs w:val="32"/>
          <w:rtl/>
          <w:lang w:val="x-none"/>
        </w:rPr>
        <w:t>.</w:t>
      </w:r>
    </w:p>
    <w:p w:rsidR="005D5937" w:rsidRDefault="005D5937" w:rsidP="00771ED5">
      <w:pPr>
        <w:jc w:val="both"/>
        <w:rPr>
          <w:rFonts w:ascii="Arial" w:hAnsi="Arial" w:cs="Arial"/>
          <w:color w:val="000000" w:themeColor="text1"/>
          <w:sz w:val="32"/>
          <w:szCs w:val="32"/>
          <w:rtl/>
          <w:lang w:val="x-none"/>
        </w:rPr>
      </w:pPr>
    </w:p>
    <w:p w:rsidR="00254096" w:rsidRDefault="00254096" w:rsidP="00771ED5">
      <w:pPr>
        <w:jc w:val="both"/>
        <w:rPr>
          <w:rFonts w:ascii="Arial" w:hAnsi="Arial" w:cs="Arial"/>
          <w:b/>
          <w:bCs/>
          <w:color w:val="FF0000"/>
          <w:sz w:val="32"/>
          <w:szCs w:val="32"/>
          <w:u w:val="single"/>
          <w:rtl/>
          <w:lang w:val="x-none"/>
        </w:rPr>
      </w:pPr>
      <w:r w:rsidRPr="00CA3680">
        <w:rPr>
          <w:rFonts w:ascii="Arial" w:hAnsi="Arial" w:cs="Arial" w:hint="cs"/>
          <w:b/>
          <w:bCs/>
          <w:color w:val="FF0000"/>
          <w:sz w:val="32"/>
          <w:szCs w:val="32"/>
          <w:u w:val="single"/>
          <w:rtl/>
          <w:lang w:val="x-none"/>
        </w:rPr>
        <w:t>آلية الانقباض العضلي</w:t>
      </w:r>
      <w:r w:rsidR="00FE3802" w:rsidRPr="00CA3680">
        <w:rPr>
          <w:rFonts w:ascii="Arial" w:hAnsi="Arial" w:cs="Arial" w:hint="cs"/>
          <w:b/>
          <w:bCs/>
          <w:color w:val="FF0000"/>
          <w:sz w:val="32"/>
          <w:szCs w:val="32"/>
          <w:u w:val="single"/>
          <w:rtl/>
          <w:lang w:val="x-none"/>
        </w:rPr>
        <w:t>:</w:t>
      </w:r>
    </w:p>
    <w:p w:rsidR="009504CD" w:rsidRDefault="00894103" w:rsidP="009504CD">
      <w:pPr>
        <w:jc w:val="both"/>
        <w:rPr>
          <w:rFonts w:ascii="Arial" w:hAnsi="Arial" w:cs="Arial"/>
          <w:color w:val="000000" w:themeColor="text1"/>
          <w:sz w:val="32"/>
          <w:szCs w:val="32"/>
          <w:rtl/>
          <w:lang w:val="x-none"/>
        </w:rPr>
      </w:pPr>
      <w:r w:rsidRPr="00894103">
        <w:rPr>
          <w:rFonts w:ascii="Arial" w:hAnsi="Arial" w:cs="Arial"/>
          <w:color w:val="000000" w:themeColor="text1"/>
          <w:sz w:val="32"/>
          <w:szCs w:val="32"/>
          <w:rtl/>
          <w:lang w:val="x-none"/>
        </w:rPr>
        <w:t>تعرف نقطة الاتصال بين النهاية المحورية والليف العضلي بالتشاب</w:t>
      </w:r>
      <w:r w:rsidR="008C64B8">
        <w:rPr>
          <w:rFonts w:ascii="Arial" w:hAnsi="Arial" w:cs="Arial" w:hint="cs"/>
          <w:color w:val="000000" w:themeColor="text1"/>
          <w:sz w:val="32"/>
          <w:szCs w:val="32"/>
          <w:rtl/>
          <w:lang w:val="x-none"/>
        </w:rPr>
        <w:t>ك</w:t>
      </w:r>
      <w:r w:rsidRPr="00894103">
        <w:rPr>
          <w:rFonts w:ascii="Arial" w:hAnsi="Arial" w:cs="Arial"/>
          <w:color w:val="000000" w:themeColor="text1"/>
          <w:sz w:val="32"/>
          <w:szCs w:val="32"/>
          <w:rtl/>
          <w:lang w:val="x-none"/>
        </w:rPr>
        <w:t xml:space="preserve"> العصبي </w:t>
      </w:r>
      <w:r w:rsidRPr="00894103">
        <w:rPr>
          <w:rFonts w:ascii="Arial" w:hAnsi="Arial" w:cs="Arial"/>
          <w:color w:val="000000" w:themeColor="text1"/>
          <w:sz w:val="32"/>
          <w:szCs w:val="32"/>
          <w:lang w:val="x-none"/>
        </w:rPr>
        <w:t>Synapse</w:t>
      </w:r>
      <w:r w:rsidR="00AF30C5">
        <w:rPr>
          <w:rFonts w:ascii="Arial" w:hAnsi="Arial" w:cs="Arial" w:hint="cs"/>
          <w:color w:val="000000" w:themeColor="text1"/>
          <w:sz w:val="32"/>
          <w:szCs w:val="32"/>
          <w:rtl/>
          <w:lang w:val="x-none"/>
        </w:rPr>
        <w:t xml:space="preserve"> ،</w:t>
      </w:r>
      <w:r w:rsidRPr="00894103">
        <w:rPr>
          <w:rFonts w:ascii="Arial" w:hAnsi="Arial" w:cs="Arial"/>
          <w:color w:val="000000" w:themeColor="text1"/>
          <w:sz w:val="32"/>
          <w:szCs w:val="32"/>
          <w:rtl/>
          <w:lang w:val="x-none"/>
        </w:rPr>
        <w:t>حيث يتصل محور الخلية العصبية الحركية بمجموعة من الألياف العضلية . وعند تنبيه هذه الخلية العصبية بمن</w:t>
      </w:r>
      <w:r w:rsidR="008C64B8">
        <w:rPr>
          <w:rFonts w:ascii="Arial" w:hAnsi="Arial" w:cs="Arial" w:hint="cs"/>
          <w:color w:val="000000" w:themeColor="text1"/>
          <w:sz w:val="32"/>
          <w:szCs w:val="32"/>
          <w:rtl/>
          <w:lang w:val="x-none"/>
        </w:rPr>
        <w:t>ب</w:t>
      </w:r>
      <w:r w:rsidRPr="00894103">
        <w:rPr>
          <w:rFonts w:ascii="Arial" w:hAnsi="Arial" w:cs="Arial"/>
          <w:color w:val="000000" w:themeColor="text1"/>
          <w:sz w:val="32"/>
          <w:szCs w:val="32"/>
          <w:rtl/>
          <w:lang w:val="x-none"/>
        </w:rPr>
        <w:t>ه قوي ، تنقبض كل الألياف العضلية المرتبطة بذلك المحور مع</w:t>
      </w:r>
      <w:r w:rsidR="009504CD">
        <w:rPr>
          <w:rFonts w:ascii="Arial" w:hAnsi="Arial" w:cs="Arial" w:hint="cs"/>
          <w:color w:val="000000" w:themeColor="text1"/>
          <w:sz w:val="32"/>
          <w:szCs w:val="32"/>
          <w:rtl/>
          <w:lang w:val="x-none"/>
        </w:rPr>
        <w:t xml:space="preserve">ا </w:t>
      </w:r>
    </w:p>
    <w:p w:rsidR="00576EC0" w:rsidRPr="009504CD" w:rsidRDefault="00894103" w:rsidP="009504CD">
      <w:pPr>
        <w:pStyle w:val="a5"/>
        <w:numPr>
          <w:ilvl w:val="0"/>
          <w:numId w:val="1"/>
        </w:numPr>
        <w:jc w:val="both"/>
        <w:rPr>
          <w:rFonts w:ascii="Arial" w:hAnsi="Arial" w:cs="Arial"/>
          <w:color w:val="000000" w:themeColor="text1"/>
          <w:sz w:val="32"/>
          <w:szCs w:val="32"/>
          <w:rtl/>
          <w:lang w:val="x-none"/>
        </w:rPr>
      </w:pPr>
      <w:r w:rsidRPr="009504CD">
        <w:rPr>
          <w:rFonts w:ascii="Arial" w:hAnsi="Arial" w:cs="Arial"/>
          <w:color w:val="000000" w:themeColor="text1"/>
          <w:sz w:val="32"/>
          <w:szCs w:val="32"/>
          <w:rtl/>
          <w:lang w:val="x-none"/>
        </w:rPr>
        <w:t>ت</w:t>
      </w:r>
      <w:r w:rsidR="008C37DA" w:rsidRPr="009504CD">
        <w:rPr>
          <w:rFonts w:ascii="Arial" w:hAnsi="Arial" w:cs="Arial" w:hint="cs"/>
          <w:color w:val="000000" w:themeColor="text1"/>
          <w:sz w:val="32"/>
          <w:szCs w:val="32"/>
          <w:rtl/>
          <w:lang w:val="x-none"/>
        </w:rPr>
        <w:t>ص</w:t>
      </w:r>
      <w:r w:rsidRPr="009504CD">
        <w:rPr>
          <w:rFonts w:ascii="Arial" w:hAnsi="Arial" w:cs="Arial"/>
          <w:color w:val="000000" w:themeColor="text1"/>
          <w:sz w:val="32"/>
          <w:szCs w:val="32"/>
          <w:rtl/>
          <w:lang w:val="x-none"/>
        </w:rPr>
        <w:t xml:space="preserve">ل النبضة العصبية إلى الخلية العضلية المستهدفة لتمر عبر العشاء الخلوي للخلية العضلية حتى تصل إلى الشبكة السرکو بلازمية الداخلية </w:t>
      </w:r>
      <w:r w:rsidR="00E411E9" w:rsidRPr="009504CD">
        <w:rPr>
          <w:rFonts w:ascii="Arial" w:hAnsi="Arial" w:cs="Arial" w:hint="cs"/>
          <w:color w:val="000000" w:themeColor="text1"/>
          <w:sz w:val="32"/>
          <w:szCs w:val="32"/>
          <w:rtl/>
          <w:lang w:val="x-none"/>
        </w:rPr>
        <w:t>(</w:t>
      </w:r>
      <w:r w:rsidRPr="009504CD">
        <w:rPr>
          <w:rFonts w:ascii="Arial" w:hAnsi="Arial" w:cs="Arial"/>
          <w:color w:val="000000" w:themeColor="text1"/>
          <w:sz w:val="32"/>
          <w:szCs w:val="32"/>
          <w:rtl/>
          <w:lang w:val="x-none"/>
        </w:rPr>
        <w:t>الشبكة الإندوبلازمية الملساء</w:t>
      </w:r>
      <w:r w:rsidR="00E411E9" w:rsidRPr="009504CD">
        <w:rPr>
          <w:rFonts w:ascii="Arial" w:hAnsi="Arial" w:cs="Arial" w:hint="cs"/>
          <w:color w:val="000000" w:themeColor="text1"/>
          <w:sz w:val="32"/>
          <w:szCs w:val="32"/>
          <w:rtl/>
          <w:lang w:val="x-none"/>
        </w:rPr>
        <w:t>)</w:t>
      </w:r>
      <w:r w:rsidRPr="009504CD">
        <w:rPr>
          <w:rFonts w:ascii="Arial" w:hAnsi="Arial" w:cs="Arial"/>
          <w:color w:val="000000" w:themeColor="text1"/>
          <w:sz w:val="32"/>
          <w:szCs w:val="32"/>
          <w:rtl/>
          <w:lang w:val="x-none"/>
        </w:rPr>
        <w:t xml:space="preserve"> داخل الليفة العضلية</w:t>
      </w:r>
      <w:r w:rsidR="00C22A0E" w:rsidRPr="009504CD">
        <w:rPr>
          <w:rFonts w:ascii="Arial" w:hAnsi="Arial" w:cs="Arial" w:hint="cs"/>
          <w:color w:val="000000" w:themeColor="text1"/>
          <w:sz w:val="32"/>
          <w:szCs w:val="32"/>
          <w:rtl/>
          <w:lang w:val="x-none"/>
        </w:rPr>
        <w:t>.</w:t>
      </w:r>
    </w:p>
    <w:p w:rsidR="009504CD" w:rsidRDefault="00894103" w:rsidP="009504CD">
      <w:pPr>
        <w:pStyle w:val="a5"/>
        <w:numPr>
          <w:ilvl w:val="0"/>
          <w:numId w:val="1"/>
        </w:numPr>
        <w:jc w:val="both"/>
        <w:rPr>
          <w:rFonts w:ascii="Arial" w:hAnsi="Arial" w:cs="Arial"/>
          <w:color w:val="000000" w:themeColor="text1"/>
          <w:sz w:val="32"/>
          <w:szCs w:val="32"/>
          <w:lang w:val="x-none"/>
        </w:rPr>
      </w:pPr>
      <w:r w:rsidRPr="009504CD">
        <w:rPr>
          <w:rFonts w:ascii="Arial" w:hAnsi="Arial" w:cs="Arial"/>
          <w:color w:val="000000" w:themeColor="text1"/>
          <w:sz w:val="32"/>
          <w:szCs w:val="32"/>
          <w:rtl/>
          <w:lang w:val="x-none"/>
        </w:rPr>
        <w:t>تتحرر من الشبكة السرکو بلازمية أيونا</w:t>
      </w:r>
      <w:r w:rsidR="0034339F" w:rsidRPr="009504CD">
        <w:rPr>
          <w:rFonts w:ascii="Arial" w:hAnsi="Arial" w:cs="Arial" w:hint="cs"/>
          <w:color w:val="000000" w:themeColor="text1"/>
          <w:sz w:val="32"/>
          <w:szCs w:val="32"/>
          <w:rtl/>
        </w:rPr>
        <w:t>ت</w:t>
      </w:r>
      <w:r w:rsidRPr="009504CD">
        <w:rPr>
          <w:rFonts w:ascii="Arial" w:hAnsi="Arial" w:cs="Arial"/>
          <w:color w:val="000000" w:themeColor="text1"/>
          <w:sz w:val="32"/>
          <w:szCs w:val="32"/>
          <w:rtl/>
          <w:lang w:val="x-none"/>
        </w:rPr>
        <w:t xml:space="preserve"> </w:t>
      </w:r>
      <w:r w:rsidRPr="009504CD">
        <w:rPr>
          <w:rFonts w:ascii="Arial" w:hAnsi="Arial" w:cs="Arial"/>
          <w:color w:val="000000" w:themeColor="text1"/>
          <w:sz w:val="32"/>
          <w:szCs w:val="32"/>
          <w:lang w:val="x-none"/>
        </w:rPr>
        <w:t>Ca</w:t>
      </w:r>
      <w:r w:rsidR="0034339F" w:rsidRPr="009504CD">
        <w:rPr>
          <w:rFonts w:ascii="Arial" w:hAnsi="Arial" w:cs="Arial"/>
          <w:color w:val="000000" w:themeColor="text1"/>
          <w:sz w:val="32"/>
          <w:szCs w:val="32"/>
        </w:rPr>
        <w:t>2+</w:t>
      </w:r>
      <w:r w:rsidRPr="009504CD">
        <w:rPr>
          <w:rFonts w:ascii="Arial" w:hAnsi="Arial" w:cs="Arial"/>
          <w:color w:val="000000" w:themeColor="text1"/>
          <w:sz w:val="32"/>
          <w:szCs w:val="32"/>
          <w:rtl/>
          <w:lang w:val="x-none"/>
        </w:rPr>
        <w:t xml:space="preserve"> لتصل إلى بروتين تروبونين </w:t>
      </w:r>
      <w:r w:rsidR="009504CD" w:rsidRPr="009504CD">
        <w:rPr>
          <w:rFonts w:ascii="Arial" w:hAnsi="Arial" w:cs="Arial" w:hint="cs"/>
          <w:color w:val="000000" w:themeColor="text1"/>
          <w:sz w:val="32"/>
          <w:szCs w:val="32"/>
          <w:rtl/>
          <w:lang w:val="x-none"/>
        </w:rPr>
        <w:t xml:space="preserve"> </w:t>
      </w:r>
      <w:r w:rsidRPr="009504CD">
        <w:rPr>
          <w:rFonts w:ascii="Arial" w:hAnsi="Arial" w:cs="Arial"/>
          <w:color w:val="000000" w:themeColor="text1"/>
          <w:sz w:val="32"/>
          <w:szCs w:val="32"/>
          <w:rtl/>
          <w:lang w:val="x-none"/>
        </w:rPr>
        <w:t>على خيوط الأكتين وترتبط به .</w:t>
      </w:r>
    </w:p>
    <w:p w:rsidR="00CA3680" w:rsidRPr="009504CD" w:rsidRDefault="00894103" w:rsidP="009504CD">
      <w:pPr>
        <w:pStyle w:val="a5"/>
        <w:numPr>
          <w:ilvl w:val="0"/>
          <w:numId w:val="1"/>
        </w:numPr>
        <w:jc w:val="both"/>
        <w:rPr>
          <w:rFonts w:ascii="Arial" w:hAnsi="Arial" w:cs="Arial"/>
          <w:color w:val="000000" w:themeColor="text1"/>
          <w:sz w:val="32"/>
          <w:szCs w:val="32"/>
          <w:rtl/>
          <w:lang w:val="x-none"/>
        </w:rPr>
      </w:pPr>
      <w:r w:rsidRPr="009504CD">
        <w:rPr>
          <w:rFonts w:ascii="Arial" w:hAnsi="Arial" w:cs="Arial"/>
          <w:color w:val="000000" w:themeColor="text1"/>
          <w:sz w:val="32"/>
          <w:szCs w:val="32"/>
          <w:rtl/>
          <w:lang w:val="x-none"/>
        </w:rPr>
        <w:t xml:space="preserve"> يوجد على خيوط الأكتين مواقع لكي ترتبط معها الجسور العرضية من الميو </w:t>
      </w:r>
      <w:r w:rsidR="0044279D" w:rsidRPr="009504CD">
        <w:rPr>
          <w:rFonts w:ascii="Arial" w:hAnsi="Arial" w:cs="Arial" w:hint="cs"/>
          <w:color w:val="000000" w:themeColor="text1"/>
          <w:sz w:val="32"/>
          <w:szCs w:val="32"/>
          <w:rtl/>
          <w:lang w:val="x-none"/>
        </w:rPr>
        <w:t>س</w:t>
      </w:r>
      <w:r w:rsidRPr="009504CD">
        <w:rPr>
          <w:rFonts w:ascii="Arial" w:hAnsi="Arial" w:cs="Arial"/>
          <w:color w:val="000000" w:themeColor="text1"/>
          <w:sz w:val="32"/>
          <w:szCs w:val="32"/>
          <w:rtl/>
          <w:lang w:val="x-none"/>
        </w:rPr>
        <w:t>ين ولكنها مغطاة بواسطة بروتين التروبوم</w:t>
      </w:r>
      <w:r w:rsidRPr="009504CD">
        <w:rPr>
          <w:rFonts w:ascii="Arial" w:hAnsi="Arial" w:cs="Arial" w:hint="cs"/>
          <w:color w:val="000000" w:themeColor="text1"/>
          <w:sz w:val="32"/>
          <w:szCs w:val="32"/>
          <w:rtl/>
          <w:lang w:val="x-none"/>
        </w:rPr>
        <w:t>ی</w:t>
      </w:r>
      <w:r w:rsidRPr="009504CD">
        <w:rPr>
          <w:rFonts w:ascii="Arial" w:hAnsi="Arial" w:cs="Arial" w:hint="eastAsia"/>
          <w:color w:val="000000" w:themeColor="text1"/>
          <w:sz w:val="32"/>
          <w:szCs w:val="32"/>
          <w:rtl/>
          <w:lang w:val="x-none"/>
        </w:rPr>
        <w:t>وز</w:t>
      </w:r>
      <w:r w:rsidRPr="009504CD">
        <w:rPr>
          <w:rFonts w:ascii="Arial" w:hAnsi="Arial" w:cs="Arial" w:hint="cs"/>
          <w:color w:val="000000" w:themeColor="text1"/>
          <w:sz w:val="32"/>
          <w:szCs w:val="32"/>
          <w:rtl/>
          <w:lang w:val="x-none"/>
        </w:rPr>
        <w:t>ی</w:t>
      </w:r>
      <w:r w:rsidRPr="009504CD">
        <w:rPr>
          <w:rFonts w:ascii="Arial" w:hAnsi="Arial" w:cs="Arial" w:hint="eastAsia"/>
          <w:color w:val="000000" w:themeColor="text1"/>
          <w:sz w:val="32"/>
          <w:szCs w:val="32"/>
          <w:rtl/>
          <w:lang w:val="x-none"/>
        </w:rPr>
        <w:t>ن</w:t>
      </w:r>
      <w:r w:rsidRPr="009504CD">
        <w:rPr>
          <w:rFonts w:ascii="Arial" w:hAnsi="Arial" w:cs="Arial"/>
          <w:color w:val="000000" w:themeColor="text1"/>
          <w:sz w:val="32"/>
          <w:szCs w:val="32"/>
          <w:rtl/>
          <w:lang w:val="x-none"/>
        </w:rPr>
        <w:t xml:space="preserve"> والتي تنكشف</w:t>
      </w:r>
      <w:r w:rsidR="00296E31" w:rsidRPr="009504CD">
        <w:rPr>
          <w:rFonts w:ascii="Arial" w:hAnsi="Arial" w:cs="Arial" w:hint="cs"/>
          <w:color w:val="000000" w:themeColor="text1"/>
          <w:sz w:val="32"/>
          <w:szCs w:val="32"/>
          <w:rtl/>
          <w:lang w:val="x-none"/>
        </w:rPr>
        <w:t xml:space="preserve"> بإزاحة </w:t>
      </w:r>
      <w:r w:rsidRPr="009504CD">
        <w:rPr>
          <w:rFonts w:ascii="Arial" w:hAnsi="Arial" w:cs="Arial"/>
          <w:color w:val="000000" w:themeColor="text1"/>
          <w:sz w:val="32"/>
          <w:szCs w:val="32"/>
          <w:rtl/>
          <w:lang w:val="x-none"/>
        </w:rPr>
        <w:t xml:space="preserve">هذا البروتين بعد ارتباط الكالسيوم </w:t>
      </w:r>
      <w:r w:rsidRPr="009504CD">
        <w:rPr>
          <w:rFonts w:ascii="Arial" w:hAnsi="Arial" w:cs="Arial"/>
          <w:color w:val="000000" w:themeColor="text1"/>
          <w:sz w:val="32"/>
          <w:szCs w:val="32"/>
          <w:lang w:val="x-none"/>
        </w:rPr>
        <w:t>Ca</w:t>
      </w:r>
      <w:r w:rsidR="00296E31" w:rsidRPr="009504CD">
        <w:rPr>
          <w:rFonts w:ascii="Arial" w:hAnsi="Arial" w:cs="Arial"/>
          <w:color w:val="000000" w:themeColor="text1"/>
          <w:sz w:val="32"/>
          <w:szCs w:val="32"/>
        </w:rPr>
        <w:t>2+</w:t>
      </w:r>
      <w:r w:rsidRPr="009504CD">
        <w:rPr>
          <w:rFonts w:ascii="Arial" w:hAnsi="Arial" w:cs="Arial"/>
          <w:color w:val="000000" w:themeColor="text1"/>
          <w:sz w:val="32"/>
          <w:szCs w:val="32"/>
          <w:rtl/>
          <w:lang w:val="x-none"/>
        </w:rPr>
        <w:t xml:space="preserve"> مع الترو</w:t>
      </w:r>
      <w:r w:rsidR="000F2F6A" w:rsidRPr="009504CD">
        <w:rPr>
          <w:rFonts w:ascii="Arial" w:hAnsi="Arial" w:cs="Arial" w:hint="cs"/>
          <w:color w:val="000000" w:themeColor="text1"/>
          <w:sz w:val="32"/>
          <w:szCs w:val="32"/>
          <w:rtl/>
          <w:lang w:val="x-none"/>
        </w:rPr>
        <w:t>ب</w:t>
      </w:r>
      <w:r w:rsidRPr="009504CD">
        <w:rPr>
          <w:rFonts w:ascii="Arial" w:hAnsi="Arial" w:cs="Arial" w:hint="eastAsia"/>
          <w:color w:val="000000" w:themeColor="text1"/>
          <w:sz w:val="32"/>
          <w:szCs w:val="32"/>
          <w:rtl/>
          <w:lang w:val="x-none"/>
        </w:rPr>
        <w:t>ون</w:t>
      </w:r>
      <w:r w:rsidRPr="009504CD">
        <w:rPr>
          <w:rFonts w:ascii="Arial" w:hAnsi="Arial" w:cs="Arial" w:hint="cs"/>
          <w:color w:val="000000" w:themeColor="text1"/>
          <w:sz w:val="32"/>
          <w:szCs w:val="32"/>
          <w:rtl/>
          <w:lang w:val="x-none"/>
        </w:rPr>
        <w:t>ی</w:t>
      </w:r>
      <w:r w:rsidRPr="009504CD">
        <w:rPr>
          <w:rFonts w:ascii="Arial" w:hAnsi="Arial" w:cs="Arial" w:hint="eastAsia"/>
          <w:color w:val="000000" w:themeColor="text1"/>
          <w:sz w:val="32"/>
          <w:szCs w:val="32"/>
          <w:rtl/>
          <w:lang w:val="x-none"/>
        </w:rPr>
        <w:t>ن</w:t>
      </w:r>
      <w:r w:rsidRPr="009504CD">
        <w:rPr>
          <w:rFonts w:ascii="Arial" w:hAnsi="Arial" w:cs="Arial"/>
          <w:color w:val="000000" w:themeColor="text1"/>
          <w:sz w:val="32"/>
          <w:szCs w:val="32"/>
          <w:rtl/>
          <w:lang w:val="x-none"/>
        </w:rPr>
        <w:t xml:space="preserve"> .</w:t>
      </w:r>
    </w:p>
    <w:p w:rsidR="00EC5D50" w:rsidRPr="00244BE4" w:rsidRDefault="00244BE4" w:rsidP="00244BE4">
      <w:pPr>
        <w:pStyle w:val="a5"/>
        <w:numPr>
          <w:ilvl w:val="0"/>
          <w:numId w:val="1"/>
        </w:numPr>
        <w:jc w:val="both"/>
        <w:rPr>
          <w:rFonts w:ascii="Arial" w:hAnsi="Arial" w:cs="Arial"/>
          <w:color w:val="000000" w:themeColor="text1"/>
          <w:sz w:val="32"/>
          <w:szCs w:val="32"/>
          <w:rtl/>
          <w:lang w:val="x-none"/>
        </w:rPr>
      </w:pPr>
      <w:r w:rsidRPr="00244BE4">
        <w:rPr>
          <w:rFonts w:ascii="Arial" w:hAnsi="Arial" w:cs="Arial" w:hint="cs"/>
          <w:color w:val="000000" w:themeColor="text1"/>
          <w:sz w:val="32"/>
          <w:szCs w:val="32"/>
          <w:rtl/>
        </w:rPr>
        <w:t>ا</w:t>
      </w:r>
      <w:r w:rsidR="008B2A5D" w:rsidRPr="00244BE4">
        <w:rPr>
          <w:rFonts w:ascii="Arial" w:hAnsi="Arial" w:cs="Arial"/>
          <w:color w:val="000000" w:themeColor="text1"/>
          <w:sz w:val="32"/>
          <w:szCs w:val="32"/>
          <w:rtl/>
          <w:lang w:val="x-none"/>
        </w:rPr>
        <w:t xml:space="preserve">لجسور العرضية على الميوسين يوجد عليها </w:t>
      </w:r>
      <w:r w:rsidR="008B2A5D" w:rsidRPr="00244BE4">
        <w:rPr>
          <w:rFonts w:ascii="Arial" w:hAnsi="Arial" w:cs="Arial"/>
          <w:color w:val="000000" w:themeColor="text1"/>
          <w:sz w:val="32"/>
          <w:szCs w:val="32"/>
          <w:lang w:val="x-none"/>
        </w:rPr>
        <w:t>ATP</w:t>
      </w:r>
      <w:r w:rsidR="008B2A5D" w:rsidRPr="00244BE4">
        <w:rPr>
          <w:rFonts w:ascii="Arial" w:hAnsi="Arial" w:cs="Arial"/>
          <w:color w:val="000000" w:themeColor="text1"/>
          <w:sz w:val="32"/>
          <w:szCs w:val="32"/>
          <w:rtl/>
          <w:lang w:val="x-none"/>
        </w:rPr>
        <w:t xml:space="preserve"> في شكل </w:t>
      </w:r>
      <w:r w:rsidR="00016B33" w:rsidRPr="00244BE4">
        <w:rPr>
          <w:rFonts w:ascii="Arial" w:hAnsi="Arial" w:cs="Arial"/>
          <w:color w:val="000000" w:themeColor="text1"/>
          <w:sz w:val="32"/>
          <w:szCs w:val="32"/>
        </w:rPr>
        <w:t>E</w:t>
      </w:r>
      <w:r w:rsidR="008B2A5D" w:rsidRPr="00244BE4">
        <w:rPr>
          <w:rFonts w:ascii="Arial" w:hAnsi="Arial" w:cs="Arial"/>
          <w:color w:val="000000" w:themeColor="text1"/>
          <w:sz w:val="32"/>
          <w:szCs w:val="32"/>
          <w:rtl/>
          <w:lang w:val="x-none"/>
        </w:rPr>
        <w:t xml:space="preserve"> + </w:t>
      </w:r>
      <w:r w:rsidR="008B2A5D" w:rsidRPr="00244BE4">
        <w:rPr>
          <w:rFonts w:ascii="Arial" w:hAnsi="Arial" w:cs="Arial"/>
          <w:color w:val="000000" w:themeColor="text1"/>
          <w:sz w:val="32"/>
          <w:szCs w:val="32"/>
          <w:lang w:val="x-none"/>
        </w:rPr>
        <w:t>AEP + P</w:t>
      </w:r>
      <w:r w:rsidR="008B2A5D" w:rsidRPr="00244BE4">
        <w:rPr>
          <w:rFonts w:ascii="Arial" w:hAnsi="Arial" w:cs="Arial"/>
          <w:color w:val="000000" w:themeColor="text1"/>
          <w:sz w:val="32"/>
          <w:szCs w:val="32"/>
          <w:rtl/>
          <w:lang w:val="x-none"/>
        </w:rPr>
        <w:t xml:space="preserve"> وبمجرد إزاحة بروتين الترويوميوزين من الفتحات الموجودة على خيوط الاکت</w:t>
      </w:r>
      <w:r w:rsidR="008B2A5D" w:rsidRPr="00244BE4">
        <w:rPr>
          <w:rFonts w:ascii="Arial" w:hAnsi="Arial" w:cs="Arial" w:hint="cs"/>
          <w:color w:val="000000" w:themeColor="text1"/>
          <w:sz w:val="32"/>
          <w:szCs w:val="32"/>
          <w:rtl/>
          <w:lang w:val="x-none"/>
        </w:rPr>
        <w:t>ی</w:t>
      </w:r>
      <w:r w:rsidR="00016B33" w:rsidRPr="00244BE4">
        <w:rPr>
          <w:rFonts w:ascii="Arial" w:hAnsi="Arial" w:cs="Arial" w:hint="cs"/>
          <w:color w:val="000000" w:themeColor="text1"/>
          <w:sz w:val="32"/>
          <w:szCs w:val="32"/>
          <w:rtl/>
          <w:lang w:val="x-none"/>
        </w:rPr>
        <w:t>ن</w:t>
      </w:r>
      <w:r w:rsidR="008B2A5D" w:rsidRPr="00244BE4">
        <w:rPr>
          <w:rFonts w:ascii="Arial" w:hAnsi="Arial" w:cs="Arial"/>
          <w:color w:val="000000" w:themeColor="text1"/>
          <w:sz w:val="32"/>
          <w:szCs w:val="32"/>
          <w:rtl/>
          <w:lang w:val="x-none"/>
        </w:rPr>
        <w:t xml:space="preserve"> ترتبط بها هذه الجسور العرضية بزاو</w:t>
      </w:r>
      <w:r w:rsidR="00EC5D50" w:rsidRPr="00244BE4">
        <w:rPr>
          <w:rFonts w:ascii="Arial" w:hAnsi="Arial" w:cs="Arial" w:hint="cs"/>
          <w:color w:val="000000" w:themeColor="text1"/>
          <w:sz w:val="32"/>
          <w:szCs w:val="32"/>
          <w:rtl/>
          <w:lang w:val="x-none"/>
        </w:rPr>
        <w:t>ية ٩٠</w:t>
      </w:r>
      <w:r w:rsidR="00582AFE" w:rsidRPr="00244BE4">
        <w:rPr>
          <w:rFonts w:ascii="Arial" w:hAnsi="Arial" w:cs="Arial" w:hint="cs"/>
          <w:color w:val="000000" w:themeColor="text1"/>
          <w:sz w:val="32"/>
          <w:szCs w:val="32"/>
          <w:rtl/>
          <w:lang w:val="x-none"/>
        </w:rPr>
        <w:t>.</w:t>
      </w:r>
    </w:p>
    <w:p w:rsidR="00B170A3" w:rsidRPr="00244BE4" w:rsidRDefault="001E6A10" w:rsidP="00244BE4">
      <w:pPr>
        <w:pStyle w:val="a5"/>
        <w:numPr>
          <w:ilvl w:val="0"/>
          <w:numId w:val="1"/>
        </w:numPr>
        <w:jc w:val="both"/>
        <w:rPr>
          <w:rFonts w:ascii="Arial" w:hAnsi="Arial" w:cs="Arial"/>
          <w:color w:val="000000" w:themeColor="text1"/>
          <w:sz w:val="32"/>
          <w:szCs w:val="32"/>
          <w:rtl/>
          <w:lang w:val="x-none"/>
        </w:rPr>
      </w:pPr>
      <w:r w:rsidRPr="00244BE4">
        <w:rPr>
          <w:rFonts w:ascii="Arial" w:hAnsi="Arial" w:cs="Arial" w:hint="cs"/>
          <w:color w:val="000000" w:themeColor="text1"/>
          <w:sz w:val="32"/>
          <w:szCs w:val="32"/>
          <w:rtl/>
          <w:lang w:val="x-none"/>
        </w:rPr>
        <w:t xml:space="preserve">بسبب </w:t>
      </w:r>
      <w:r w:rsidR="008B2A5D" w:rsidRPr="00244BE4">
        <w:rPr>
          <w:rFonts w:ascii="Arial" w:hAnsi="Arial" w:cs="Arial"/>
          <w:color w:val="000000" w:themeColor="text1"/>
          <w:sz w:val="32"/>
          <w:szCs w:val="32"/>
          <w:rtl/>
          <w:lang w:val="x-none"/>
        </w:rPr>
        <w:t>الطاقة الموجودة على الجسور العرضية للميوسين ، تتحرك هذه الخيوط لت</w:t>
      </w:r>
      <w:r w:rsidR="00B170A3" w:rsidRPr="00244BE4">
        <w:rPr>
          <w:rFonts w:ascii="Arial" w:hAnsi="Arial" w:cs="Arial" w:hint="cs"/>
          <w:color w:val="000000" w:themeColor="text1"/>
          <w:sz w:val="32"/>
          <w:szCs w:val="32"/>
          <w:rtl/>
          <w:lang w:val="x-none"/>
        </w:rPr>
        <w:t>ت</w:t>
      </w:r>
      <w:r w:rsidR="008B2A5D" w:rsidRPr="00244BE4">
        <w:rPr>
          <w:rFonts w:ascii="Arial" w:hAnsi="Arial" w:cs="Arial"/>
          <w:color w:val="000000" w:themeColor="text1"/>
          <w:sz w:val="32"/>
          <w:szCs w:val="32"/>
          <w:rtl/>
          <w:lang w:val="x-none"/>
        </w:rPr>
        <w:t>واجد بزاوية 45 ما يسبب الانقباض العضلي</w:t>
      </w:r>
      <w:r w:rsidR="00B170A3" w:rsidRPr="00244BE4">
        <w:rPr>
          <w:rFonts w:ascii="Arial" w:hAnsi="Arial" w:cs="Arial" w:hint="cs"/>
          <w:color w:val="000000" w:themeColor="text1"/>
          <w:sz w:val="32"/>
          <w:szCs w:val="32"/>
          <w:rtl/>
          <w:lang w:val="x-none"/>
        </w:rPr>
        <w:t>.</w:t>
      </w:r>
    </w:p>
    <w:p w:rsidR="00FD389D" w:rsidRPr="00CD4B9B" w:rsidRDefault="000A0631" w:rsidP="00244BE4">
      <w:pPr>
        <w:pStyle w:val="a5"/>
        <w:numPr>
          <w:ilvl w:val="0"/>
          <w:numId w:val="1"/>
        </w:numPr>
        <w:jc w:val="both"/>
        <w:rPr>
          <w:rFonts w:ascii="Arial" w:hAnsi="Arial" w:cs="Arial"/>
          <w:color w:val="000000" w:themeColor="text1"/>
          <w:sz w:val="32"/>
          <w:szCs w:val="32"/>
          <w:lang w:val="x-none"/>
        </w:rPr>
      </w:pPr>
      <w:r w:rsidRPr="00244BE4">
        <w:rPr>
          <w:rFonts w:ascii="Arial" w:hAnsi="Arial" w:cs="Arial" w:hint="cs"/>
          <w:color w:val="000000" w:themeColor="text1"/>
          <w:sz w:val="32"/>
          <w:szCs w:val="32"/>
          <w:rtl/>
          <w:lang w:val="x-none"/>
        </w:rPr>
        <w:t>يأتي</w:t>
      </w:r>
      <w:r w:rsidR="008B2A5D" w:rsidRPr="00244BE4">
        <w:rPr>
          <w:rFonts w:ascii="Arial" w:hAnsi="Arial" w:cs="Arial"/>
          <w:color w:val="000000" w:themeColor="text1"/>
          <w:sz w:val="32"/>
          <w:szCs w:val="32"/>
          <w:rtl/>
          <w:lang w:val="x-none"/>
        </w:rPr>
        <w:t xml:space="preserve"> </w:t>
      </w:r>
      <w:r w:rsidR="008B2A5D" w:rsidRPr="00244BE4">
        <w:rPr>
          <w:rFonts w:ascii="Arial" w:hAnsi="Arial" w:cs="Arial"/>
          <w:color w:val="000000" w:themeColor="text1"/>
          <w:sz w:val="32"/>
          <w:szCs w:val="32"/>
          <w:lang w:val="x-none"/>
        </w:rPr>
        <w:t>ATP</w:t>
      </w:r>
      <w:r w:rsidR="008B2A5D" w:rsidRPr="00244BE4">
        <w:rPr>
          <w:rFonts w:ascii="Arial" w:hAnsi="Arial" w:cs="Arial"/>
          <w:color w:val="000000" w:themeColor="text1"/>
          <w:sz w:val="32"/>
          <w:szCs w:val="32"/>
          <w:rtl/>
          <w:lang w:val="x-none"/>
        </w:rPr>
        <w:t xml:space="preserve"> جديد ليبعد الجسور العرضية للميوسين عن مواقع الأكتين وتعود الدورة من </w:t>
      </w:r>
      <w:r w:rsidRPr="00244BE4">
        <w:rPr>
          <w:rFonts w:ascii="Arial" w:hAnsi="Arial" w:cs="Arial" w:hint="cs"/>
          <w:color w:val="000000" w:themeColor="text1"/>
          <w:sz w:val="32"/>
          <w:szCs w:val="32"/>
          <w:rtl/>
          <w:lang w:val="x-none"/>
        </w:rPr>
        <w:t>ج</w:t>
      </w:r>
      <w:r w:rsidR="008B2A5D" w:rsidRPr="00244BE4">
        <w:rPr>
          <w:rFonts w:ascii="Arial" w:hAnsi="Arial" w:cs="Arial"/>
          <w:color w:val="000000" w:themeColor="text1"/>
          <w:sz w:val="32"/>
          <w:szCs w:val="32"/>
          <w:rtl/>
          <w:lang w:val="x-none"/>
        </w:rPr>
        <w:t>ديد</w:t>
      </w:r>
      <w:r w:rsidRPr="00244BE4">
        <w:rPr>
          <w:rFonts w:ascii="Arial" w:hAnsi="Arial" w:cs="Arial" w:hint="cs"/>
          <w:color w:val="000000" w:themeColor="text1"/>
          <w:sz w:val="32"/>
          <w:szCs w:val="32"/>
          <w:rtl/>
          <w:lang w:val="x-none"/>
        </w:rPr>
        <w:t>.</w:t>
      </w:r>
    </w:p>
    <w:p w:rsidR="00CD4B9B" w:rsidRDefault="00CD4B9B" w:rsidP="00CD4B9B">
      <w:pPr>
        <w:ind w:left="360"/>
        <w:jc w:val="both"/>
        <w:rPr>
          <w:rFonts w:ascii="Arial" w:hAnsi="Arial" w:cs="Arial"/>
          <w:color w:val="000000" w:themeColor="text1"/>
          <w:sz w:val="32"/>
          <w:szCs w:val="32"/>
          <w:lang w:val="x-none"/>
        </w:rPr>
      </w:pPr>
    </w:p>
    <w:p w:rsidR="00CD4B9B" w:rsidRPr="00CD4B9B" w:rsidRDefault="00F301E2" w:rsidP="00CD4B9B">
      <w:pPr>
        <w:ind w:left="360"/>
        <w:jc w:val="both"/>
        <w:rPr>
          <w:rFonts w:ascii="Arial" w:hAnsi="Arial" w:cs="Arial"/>
          <w:color w:val="000000" w:themeColor="text1"/>
          <w:sz w:val="32"/>
          <w:szCs w:val="32"/>
          <w:rtl/>
          <w:lang w:val="x-none"/>
        </w:rPr>
      </w:pPr>
      <w:r>
        <w:rPr>
          <w:rFonts w:ascii="Arial" w:hAnsi="Arial" w:cs="Arial"/>
          <w:noProof/>
          <w:color w:val="000000" w:themeColor="text1"/>
          <w:sz w:val="32"/>
          <w:szCs w:val="32"/>
          <w:rtl/>
          <w:lang w:val="ar-SA"/>
        </w:rPr>
        <w:lastRenderedPageBreak/>
        <w:drawing>
          <wp:anchor distT="0" distB="0" distL="114300" distR="114300" simplePos="0" relativeHeight="251665408" behindDoc="0" locked="0" layoutInCell="1" allowOverlap="1">
            <wp:simplePos x="0" y="0"/>
            <wp:positionH relativeFrom="column">
              <wp:posOffset>-483235</wp:posOffset>
            </wp:positionH>
            <wp:positionV relativeFrom="paragraph">
              <wp:posOffset>0</wp:posOffset>
            </wp:positionV>
            <wp:extent cx="4409440" cy="2285365"/>
            <wp:effectExtent l="0" t="0" r="0" b="635"/>
            <wp:wrapTopAndBottom/>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a:blip r:embed="rId12">
                      <a:extLst>
                        <a:ext uri="{28A0092B-C50C-407E-A947-70E740481C1C}">
                          <a14:useLocalDpi xmlns:a14="http://schemas.microsoft.com/office/drawing/2010/main" val="0"/>
                        </a:ext>
                      </a:extLst>
                    </a:blip>
                    <a:stretch>
                      <a:fillRect/>
                    </a:stretch>
                  </pic:blipFill>
                  <pic:spPr>
                    <a:xfrm>
                      <a:off x="0" y="0"/>
                      <a:ext cx="4409440" cy="2285365"/>
                    </a:xfrm>
                    <a:prstGeom prst="rect">
                      <a:avLst/>
                    </a:prstGeom>
                  </pic:spPr>
                </pic:pic>
              </a:graphicData>
            </a:graphic>
            <wp14:sizeRelH relativeFrom="margin">
              <wp14:pctWidth>0</wp14:pctWidth>
            </wp14:sizeRelH>
            <wp14:sizeRelV relativeFrom="margin">
              <wp14:pctHeight>0</wp14:pctHeight>
            </wp14:sizeRelV>
          </wp:anchor>
        </w:drawing>
      </w:r>
      <w:r w:rsidR="007B778E">
        <w:rPr>
          <w:rFonts w:ascii="Arial" w:hAnsi="Arial" w:cs="Arial"/>
          <w:noProof/>
          <w:color w:val="000000" w:themeColor="text1"/>
          <w:sz w:val="32"/>
          <w:szCs w:val="32"/>
          <w:rtl/>
          <w:lang w:val="ar-SA"/>
        </w:rPr>
        <w:drawing>
          <wp:anchor distT="0" distB="0" distL="114300" distR="114300" simplePos="0" relativeHeight="251664384" behindDoc="0" locked="0" layoutInCell="1" allowOverlap="1">
            <wp:simplePos x="0" y="0"/>
            <wp:positionH relativeFrom="column">
              <wp:posOffset>4073525</wp:posOffset>
            </wp:positionH>
            <wp:positionV relativeFrom="paragraph">
              <wp:posOffset>0</wp:posOffset>
            </wp:positionV>
            <wp:extent cx="1666875" cy="2285365"/>
            <wp:effectExtent l="0" t="0" r="0" b="635"/>
            <wp:wrapTopAndBottom/>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6875" cy="2285365"/>
                    </a:xfrm>
                    <a:prstGeom prst="rect">
                      <a:avLst/>
                    </a:prstGeom>
                  </pic:spPr>
                </pic:pic>
              </a:graphicData>
            </a:graphic>
            <wp14:sizeRelH relativeFrom="margin">
              <wp14:pctWidth>0</wp14:pctWidth>
            </wp14:sizeRelH>
            <wp14:sizeRelV relativeFrom="margin">
              <wp14:pctHeight>0</wp14:pctHeight>
            </wp14:sizeRelV>
          </wp:anchor>
        </w:drawing>
      </w:r>
    </w:p>
    <w:sectPr w:rsidR="00CD4B9B" w:rsidRPr="00CD4B9B" w:rsidSect="00584A9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C71D3" w:rsidRDefault="007C71D3" w:rsidP="007C71D3">
      <w:r>
        <w:separator/>
      </w:r>
    </w:p>
  </w:endnote>
  <w:endnote w:type="continuationSeparator" w:id="0">
    <w:p w:rsidR="007C71D3" w:rsidRDefault="007C71D3" w:rsidP="007C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C71D3" w:rsidRDefault="007C71D3" w:rsidP="007C71D3">
      <w:r>
        <w:separator/>
      </w:r>
    </w:p>
  </w:footnote>
  <w:footnote w:type="continuationSeparator" w:id="0">
    <w:p w:rsidR="007C71D3" w:rsidRDefault="007C71D3" w:rsidP="007C71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B640C6C"/>
    <w:multiLevelType w:val="hybridMultilevel"/>
    <w:tmpl w:val="42901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3"/>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B5"/>
    <w:rsid w:val="00016B33"/>
    <w:rsid w:val="000345CD"/>
    <w:rsid w:val="00095D60"/>
    <w:rsid w:val="000A0631"/>
    <w:rsid w:val="000F2F6A"/>
    <w:rsid w:val="001D4D09"/>
    <w:rsid w:val="001E6A10"/>
    <w:rsid w:val="001F56B6"/>
    <w:rsid w:val="00244BE4"/>
    <w:rsid w:val="00254096"/>
    <w:rsid w:val="00296E31"/>
    <w:rsid w:val="002D1DF8"/>
    <w:rsid w:val="002F0E67"/>
    <w:rsid w:val="00307E50"/>
    <w:rsid w:val="0034339F"/>
    <w:rsid w:val="0037422A"/>
    <w:rsid w:val="003B798F"/>
    <w:rsid w:val="003D3361"/>
    <w:rsid w:val="00404072"/>
    <w:rsid w:val="0044279D"/>
    <w:rsid w:val="00497F43"/>
    <w:rsid w:val="004B24DC"/>
    <w:rsid w:val="00576EC0"/>
    <w:rsid w:val="00582AFE"/>
    <w:rsid w:val="0058419E"/>
    <w:rsid w:val="00584A90"/>
    <w:rsid w:val="005B5B00"/>
    <w:rsid w:val="005D5937"/>
    <w:rsid w:val="00614BB2"/>
    <w:rsid w:val="00615D55"/>
    <w:rsid w:val="00644135"/>
    <w:rsid w:val="00677B38"/>
    <w:rsid w:val="006917A6"/>
    <w:rsid w:val="006A2195"/>
    <w:rsid w:val="006A463F"/>
    <w:rsid w:val="006E4C6D"/>
    <w:rsid w:val="00700880"/>
    <w:rsid w:val="00734147"/>
    <w:rsid w:val="00771ED5"/>
    <w:rsid w:val="007B778E"/>
    <w:rsid w:val="007C71D3"/>
    <w:rsid w:val="008055CB"/>
    <w:rsid w:val="0082208E"/>
    <w:rsid w:val="00894103"/>
    <w:rsid w:val="008B2A5D"/>
    <w:rsid w:val="008C37DA"/>
    <w:rsid w:val="008C64B8"/>
    <w:rsid w:val="009103A9"/>
    <w:rsid w:val="009504CD"/>
    <w:rsid w:val="009827FE"/>
    <w:rsid w:val="00991BC7"/>
    <w:rsid w:val="009C5F09"/>
    <w:rsid w:val="00A876F8"/>
    <w:rsid w:val="00AC005C"/>
    <w:rsid w:val="00AC2BE1"/>
    <w:rsid w:val="00AF30C5"/>
    <w:rsid w:val="00B170A3"/>
    <w:rsid w:val="00B23AF0"/>
    <w:rsid w:val="00B437BF"/>
    <w:rsid w:val="00B549B8"/>
    <w:rsid w:val="00B62185"/>
    <w:rsid w:val="00BD1614"/>
    <w:rsid w:val="00C22A0E"/>
    <w:rsid w:val="00CA3680"/>
    <w:rsid w:val="00CD4B9B"/>
    <w:rsid w:val="00D702B5"/>
    <w:rsid w:val="00DA0016"/>
    <w:rsid w:val="00E411E9"/>
    <w:rsid w:val="00E74F61"/>
    <w:rsid w:val="00E85651"/>
    <w:rsid w:val="00E93C23"/>
    <w:rsid w:val="00EC5D50"/>
    <w:rsid w:val="00F301E2"/>
    <w:rsid w:val="00FD389D"/>
    <w:rsid w:val="00FE38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482BE23A-7A4B-8049-859F-6BAE68354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C71D3"/>
    <w:pPr>
      <w:tabs>
        <w:tab w:val="center" w:pos="4153"/>
        <w:tab w:val="right" w:pos="8306"/>
      </w:tabs>
    </w:pPr>
  </w:style>
  <w:style w:type="character" w:customStyle="1" w:styleId="Char">
    <w:name w:val="رأس الصفحة Char"/>
    <w:basedOn w:val="a0"/>
    <w:link w:val="a3"/>
    <w:uiPriority w:val="99"/>
    <w:rsid w:val="007C71D3"/>
  </w:style>
  <w:style w:type="paragraph" w:styleId="a4">
    <w:name w:val="footer"/>
    <w:basedOn w:val="a"/>
    <w:link w:val="Char0"/>
    <w:uiPriority w:val="99"/>
    <w:unhideWhenUsed/>
    <w:rsid w:val="007C71D3"/>
    <w:pPr>
      <w:tabs>
        <w:tab w:val="center" w:pos="4153"/>
        <w:tab w:val="right" w:pos="8306"/>
      </w:tabs>
    </w:pPr>
  </w:style>
  <w:style w:type="character" w:customStyle="1" w:styleId="Char0">
    <w:name w:val="تذييل الصفحة Char"/>
    <w:basedOn w:val="a0"/>
    <w:link w:val="a4"/>
    <w:uiPriority w:val="99"/>
    <w:rsid w:val="007C71D3"/>
  </w:style>
  <w:style w:type="character" w:customStyle="1" w:styleId="apple-converted-space">
    <w:name w:val="apple-converted-space"/>
    <w:basedOn w:val="a0"/>
    <w:rsid w:val="006E4C6D"/>
  </w:style>
  <w:style w:type="character" w:styleId="Hyperlink">
    <w:name w:val="Hyperlink"/>
    <w:basedOn w:val="a0"/>
    <w:uiPriority w:val="99"/>
    <w:semiHidden/>
    <w:unhideWhenUsed/>
    <w:rsid w:val="006E4C6D"/>
    <w:rPr>
      <w:color w:val="0000FF"/>
      <w:u w:val="single"/>
    </w:rPr>
  </w:style>
  <w:style w:type="paragraph" w:styleId="a5">
    <w:name w:val="List Paragraph"/>
    <w:basedOn w:val="a"/>
    <w:uiPriority w:val="34"/>
    <w:qFormat/>
    <w:rsid w:val="009504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971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679</Words>
  <Characters>3872</Characters>
  <Application>Microsoft Office Word</Application>
  <DocSecurity>0</DocSecurity>
  <Lines>32</Lines>
  <Paragraphs>9</Paragraphs>
  <ScaleCrop>false</ScaleCrop>
  <Company/>
  <LinksUpToDate>false</LinksUpToDate>
  <CharactersWithSpaces>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fajer alqallaf</dc:creator>
  <cp:keywords/>
  <dc:description/>
  <cp:lastModifiedBy>fajer alqallaf</cp:lastModifiedBy>
  <cp:revision>2</cp:revision>
  <dcterms:created xsi:type="dcterms:W3CDTF">2021-04-07T11:32:00Z</dcterms:created>
  <dcterms:modified xsi:type="dcterms:W3CDTF">2021-04-07T11:32:00Z</dcterms:modified>
</cp:coreProperties>
</file>